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D9" w:rsidRPr="00D957D3" w:rsidRDefault="008355F2" w:rsidP="00774321">
      <w:pPr>
        <w:pStyle w:val="NoSpacing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Republika</w:t>
      </w:r>
      <w:r w:rsidR="00A622D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Srpska</w:t>
      </w:r>
    </w:p>
    <w:p w:rsidR="00834A7C" w:rsidRPr="00D957D3" w:rsidRDefault="008355F2" w:rsidP="00774321">
      <w:pPr>
        <w:pStyle w:val="NoSpacing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Agencija</w:t>
      </w:r>
      <w:r w:rsidR="00A622D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za</w:t>
      </w:r>
      <w:r w:rsidR="00A622D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osiguranje</w:t>
      </w:r>
      <w:r w:rsidR="00A622D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Republike</w:t>
      </w:r>
      <w:r w:rsidR="00A622D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Srpske</w:t>
      </w:r>
    </w:p>
    <w:p w:rsidR="00367709" w:rsidRPr="00D957D3" w:rsidRDefault="008355F2" w:rsidP="0077432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OMBUDSMAN</w:t>
      </w:r>
      <w:r w:rsidR="0036770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U</w:t>
      </w:r>
      <w:r w:rsidR="0036770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EC3967">
        <w:rPr>
          <w:rFonts w:ascii="Times New Roman" w:hAnsi="Times New Roman" w:cs="Times New Roman"/>
          <w:b/>
          <w:sz w:val="24"/>
          <w:szCs w:val="24"/>
          <w:lang w:val="sr-Cyrl-BA"/>
        </w:rPr>
        <w:t>OSIGURAN</w:t>
      </w:r>
      <w:r w:rsidR="00EC3967">
        <w:rPr>
          <w:rFonts w:ascii="Times New Roman" w:hAnsi="Times New Roman" w:cs="Times New Roman"/>
          <w:b/>
          <w:sz w:val="24"/>
          <w:szCs w:val="24"/>
          <w:lang w:val="sr-Latn-BA"/>
        </w:rPr>
        <w:t>J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U</w:t>
      </w:r>
    </w:p>
    <w:p w:rsidR="00A622D9" w:rsidRPr="00D957D3" w:rsidRDefault="00A622D9" w:rsidP="0077432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78000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BANjA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LUKA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Ul</w:t>
      </w:r>
      <w:r w:rsidR="00EC3967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Bana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Milosavljevića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broj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8/III</w:t>
      </w:r>
    </w:p>
    <w:p w:rsidR="00A622D9" w:rsidRPr="00D957D3" w:rsidRDefault="00A622D9" w:rsidP="00774321">
      <w:pPr>
        <w:spacing w:before="120" w:after="40" w:line="240" w:lineRule="auto"/>
        <w:rPr>
          <w:lang w:val="sr-Cyrl-BA"/>
        </w:rPr>
      </w:pPr>
    </w:p>
    <w:p w:rsidR="00A622D9" w:rsidRPr="00D957D3" w:rsidRDefault="008355F2" w:rsidP="00C17D2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P</w:t>
      </w:r>
      <w:r w:rsidR="00A622D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R</w:t>
      </w:r>
      <w:r w:rsidR="00A622D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I</w:t>
      </w:r>
      <w:r w:rsidR="00A622D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G</w:t>
      </w:r>
      <w:r w:rsidR="00A622D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O</w:t>
      </w:r>
      <w:r w:rsidR="00A622D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V</w:t>
      </w:r>
      <w:r w:rsidR="00A622D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O</w:t>
      </w:r>
      <w:r w:rsidR="00A622D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R</w:t>
      </w:r>
      <w:r w:rsidR="0036770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OMBUDSMANU</w:t>
      </w:r>
      <w:r w:rsidR="00A622D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U</w:t>
      </w:r>
      <w:r w:rsidR="00A622D9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EC3967">
        <w:rPr>
          <w:rFonts w:ascii="Times New Roman" w:hAnsi="Times New Roman" w:cs="Times New Roman"/>
          <w:b/>
          <w:sz w:val="24"/>
          <w:szCs w:val="24"/>
          <w:lang w:val="sr-Cyrl-BA"/>
        </w:rPr>
        <w:t>OSIGURAN</w:t>
      </w:r>
      <w:r w:rsidR="00EC3967">
        <w:rPr>
          <w:rFonts w:ascii="Times New Roman" w:hAnsi="Times New Roman" w:cs="Times New Roman"/>
          <w:b/>
          <w:sz w:val="24"/>
          <w:szCs w:val="24"/>
          <w:lang w:val="sr-Latn-BA"/>
        </w:rPr>
        <w:t>J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U</w:t>
      </w:r>
    </w:p>
    <w:p w:rsidR="008355F2" w:rsidRDefault="008355F2" w:rsidP="008355F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Latn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radi</w:t>
      </w:r>
      <w:r w:rsidR="00A622D9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vansudskog</w:t>
      </w:r>
      <w:r w:rsidR="00A622D9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razrješenja</w:t>
      </w:r>
      <w:r w:rsidR="00A622D9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spora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="00A622D9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nesuglasice</w:t>
      </w:r>
      <w:r w:rsidR="00A622D9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</w:t>
      </w:r>
      <w:r w:rsidR="003B5860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vezi</w:t>
      </w:r>
      <w:r w:rsidR="003B5860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sa</w:t>
      </w:r>
      <w:r w:rsidR="003B5860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ugovorom</w:t>
      </w:r>
      <w:r w:rsidR="00A622D9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</w:t>
      </w:r>
      <w:r w:rsidR="00A622D9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osiguranju</w:t>
      </w:r>
      <w:r w:rsidR="00A622D9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zaključenim</w:t>
      </w:r>
      <w:r w:rsidR="00A622D9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</w:p>
    <w:p w:rsidR="004A0BA3" w:rsidRPr="00D957D3" w:rsidRDefault="008355F2" w:rsidP="008355F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u</w:t>
      </w:r>
      <w:r w:rsidR="00A622D9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Republici</w:t>
      </w:r>
      <w:r w:rsidR="00A622D9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Srpskoj</w:t>
      </w:r>
    </w:p>
    <w:p w:rsidR="00C821D6" w:rsidRPr="00D957D3" w:rsidRDefault="008355F2" w:rsidP="00B636F3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Podaci</w:t>
      </w:r>
      <w:r w:rsidR="00A622D9" w:rsidRPr="00D957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o</w:t>
      </w:r>
      <w:r w:rsidR="00A622D9" w:rsidRPr="00D957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podnosiocu</w:t>
      </w:r>
      <w:r w:rsidR="00A622D9" w:rsidRPr="00D957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prigovora</w:t>
      </w:r>
      <w:r w:rsidR="00A622D9" w:rsidRPr="00D957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: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72"/>
        <w:gridCol w:w="704"/>
        <w:gridCol w:w="6804"/>
      </w:tblGrid>
      <w:tr w:rsidR="00A676CB" w:rsidRPr="00D957D3" w:rsidTr="004B1704">
        <w:tc>
          <w:tcPr>
            <w:tcW w:w="1980" w:type="dxa"/>
          </w:tcPr>
          <w:p w:rsidR="00A676CB" w:rsidRPr="00D957D3" w:rsidRDefault="008355F2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Ime</w:t>
            </w:r>
            <w:r w:rsidR="009A5659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i</w:t>
            </w:r>
            <w:r w:rsidR="009A5659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prezime</w:t>
            </w:r>
            <w:r w:rsidR="009A5659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:rsidR="00A676CB" w:rsidRPr="00D957D3" w:rsidRDefault="00A676CB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A676CB" w:rsidRPr="00D957D3" w:rsidTr="0075245E">
        <w:tc>
          <w:tcPr>
            <w:tcW w:w="3256" w:type="dxa"/>
            <w:gridSpan w:val="3"/>
          </w:tcPr>
          <w:p w:rsidR="00A676CB" w:rsidRPr="00D957D3" w:rsidRDefault="008355F2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Adresa</w:t>
            </w:r>
            <w:r w:rsidR="009A5659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mjesto</w:t>
            </w:r>
            <w:r w:rsidR="009A5659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ulica</w:t>
            </w:r>
            <w:r w:rsidR="009A5659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broj</w:t>
            </w:r>
            <w:r w:rsidR="009A5659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):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676CB" w:rsidRPr="00D957D3" w:rsidRDefault="00A676CB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A676CB" w:rsidRPr="00D957D3" w:rsidTr="002C5244">
        <w:tc>
          <w:tcPr>
            <w:tcW w:w="2552" w:type="dxa"/>
            <w:gridSpan w:val="2"/>
          </w:tcPr>
          <w:p w:rsidR="00A676CB" w:rsidRPr="00D957D3" w:rsidRDefault="002C5244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sym w:font="Wingdings" w:char="F028"/>
            </w:r>
            <w:r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Kontakt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telefon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:rsidR="00A676CB" w:rsidRPr="00D957D3" w:rsidRDefault="00A676CB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</w:tbl>
    <w:p w:rsidR="00A622D9" w:rsidRPr="00D957D3" w:rsidRDefault="008355F2" w:rsidP="00B96893">
      <w:pPr>
        <w:spacing w:before="240" w:after="12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Podaci</w:t>
      </w:r>
      <w:r w:rsidR="00A622D9" w:rsidRPr="00D957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o</w:t>
      </w:r>
      <w:r w:rsidR="00A622D9" w:rsidRPr="00D957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društvu</w:t>
      </w:r>
      <w:r w:rsidR="00A622D9" w:rsidRPr="00D957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za</w:t>
      </w:r>
      <w:r w:rsidR="00A622D9" w:rsidRPr="00D957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osiguranje</w:t>
      </w:r>
      <w:r w:rsidR="00A622D9" w:rsidRPr="00D957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i</w:t>
      </w:r>
      <w:r w:rsidR="00A622D9" w:rsidRPr="00D957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o</w:t>
      </w:r>
      <w:r w:rsidR="00A622D9" w:rsidRPr="00D957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predmetu</w:t>
      </w:r>
      <w:r w:rsidR="00A622D9" w:rsidRPr="00D957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spora</w:t>
      </w:r>
      <w:r w:rsidR="00A622D9" w:rsidRPr="00D957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: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417"/>
        <w:gridCol w:w="428"/>
        <w:gridCol w:w="281"/>
        <w:gridCol w:w="425"/>
        <w:gridCol w:w="147"/>
        <w:gridCol w:w="1843"/>
        <w:gridCol w:w="420"/>
        <w:gridCol w:w="1985"/>
      </w:tblGrid>
      <w:tr w:rsidR="00414EAA" w:rsidRPr="00D957D3" w:rsidTr="003D5436">
        <w:trPr>
          <w:cantSplit/>
          <w:trHeight w:hRule="exact" w:val="397"/>
        </w:trPr>
        <w:tc>
          <w:tcPr>
            <w:tcW w:w="4531" w:type="dxa"/>
            <w:gridSpan w:val="2"/>
          </w:tcPr>
          <w:p w:rsidR="00414EAA" w:rsidRPr="00D957D3" w:rsidRDefault="008355F2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Naziv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i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sjedište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društva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za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osiguranje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5529" w:type="dxa"/>
            <w:gridSpan w:val="7"/>
            <w:tcBorders>
              <w:bottom w:val="single" w:sz="4" w:space="0" w:color="auto"/>
            </w:tcBorders>
          </w:tcPr>
          <w:p w:rsidR="00414EAA" w:rsidRPr="00D30C7C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5A79EB" w:rsidRPr="00D957D3" w:rsidTr="003D5436">
        <w:trPr>
          <w:cantSplit/>
          <w:trHeight w:hRule="exact" w:val="397"/>
        </w:trPr>
        <w:tc>
          <w:tcPr>
            <w:tcW w:w="10060" w:type="dxa"/>
            <w:gridSpan w:val="9"/>
            <w:tcBorders>
              <w:bottom w:val="single" w:sz="4" w:space="0" w:color="auto"/>
            </w:tcBorders>
          </w:tcPr>
          <w:p w:rsidR="005A79EB" w:rsidRPr="00D957D3" w:rsidRDefault="005A79EB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414EAA" w:rsidRPr="00D957D3" w:rsidTr="003D5436">
        <w:trPr>
          <w:cantSplit/>
          <w:trHeight w:hRule="exact" w:val="397"/>
        </w:trPr>
        <w:tc>
          <w:tcPr>
            <w:tcW w:w="3114" w:type="dxa"/>
            <w:tcBorders>
              <w:top w:val="single" w:sz="4" w:space="0" w:color="auto"/>
            </w:tcBorders>
          </w:tcPr>
          <w:p w:rsidR="00414EAA" w:rsidRPr="00D957D3" w:rsidRDefault="008355F2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Vrsta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ugovora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osiguranju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414EAA" w:rsidRPr="00D957D3" w:rsidTr="003D5436">
        <w:trPr>
          <w:cantSplit/>
          <w:trHeight w:hRule="exact" w:val="397"/>
        </w:trPr>
        <w:tc>
          <w:tcPr>
            <w:tcW w:w="5665" w:type="dxa"/>
            <w:gridSpan w:val="5"/>
          </w:tcPr>
          <w:p w:rsidR="00414EAA" w:rsidRPr="00D957D3" w:rsidRDefault="008355F2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Polisa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osiguranja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broj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datum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i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mjesto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zaključenja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)</w:t>
            </w:r>
            <w:r w:rsidR="00B636F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A79EB" w:rsidRPr="00D957D3" w:rsidTr="003D5436">
        <w:trPr>
          <w:cantSplit/>
          <w:trHeight w:hRule="exact" w:val="397"/>
        </w:trPr>
        <w:tc>
          <w:tcPr>
            <w:tcW w:w="10060" w:type="dxa"/>
            <w:gridSpan w:val="9"/>
          </w:tcPr>
          <w:p w:rsidR="005A79EB" w:rsidRPr="00D957D3" w:rsidRDefault="005A79EB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414EAA" w:rsidRPr="00D957D3" w:rsidTr="003D5436">
        <w:trPr>
          <w:cantSplit/>
          <w:trHeight w:hRule="exact" w:val="397"/>
        </w:trPr>
        <w:tc>
          <w:tcPr>
            <w:tcW w:w="5240" w:type="dxa"/>
            <w:gridSpan w:val="4"/>
            <w:tcBorders>
              <w:top w:val="single" w:sz="4" w:space="0" w:color="auto"/>
            </w:tcBorders>
          </w:tcPr>
          <w:p w:rsidR="00414EAA" w:rsidRPr="00D957D3" w:rsidRDefault="008355F2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Oznaka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i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broj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predmeta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u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društvu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za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osiguranje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414EAA" w:rsidRPr="00D957D3" w:rsidTr="003D5436">
        <w:trPr>
          <w:cantSplit/>
          <w:trHeight w:hRule="exact" w:val="397"/>
        </w:trPr>
        <w:tc>
          <w:tcPr>
            <w:tcW w:w="8075" w:type="dxa"/>
            <w:gridSpan w:val="8"/>
          </w:tcPr>
          <w:p w:rsidR="00414EAA" w:rsidRPr="00D957D3" w:rsidRDefault="008355F2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Datum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ulaganja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zahtjeva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za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naknadu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iz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osiguranja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društvu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za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osiguranje</w:t>
            </w:r>
            <w:r w:rsidR="00B636F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414EAA" w:rsidRPr="00D957D3" w:rsidTr="003D5436">
        <w:trPr>
          <w:cantSplit/>
          <w:trHeight w:hRule="exact" w:val="397"/>
        </w:trPr>
        <w:tc>
          <w:tcPr>
            <w:tcW w:w="5812" w:type="dxa"/>
            <w:gridSpan w:val="6"/>
          </w:tcPr>
          <w:p w:rsidR="00414EAA" w:rsidRPr="00D957D3" w:rsidRDefault="008355F2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Datum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odluke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ponude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odgovora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riješenom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zahtjevu</w:t>
            </w:r>
          </w:p>
        </w:tc>
        <w:tc>
          <w:tcPr>
            <w:tcW w:w="4248" w:type="dxa"/>
            <w:gridSpan w:val="3"/>
            <w:tcBorders>
              <w:bottom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414EAA" w:rsidRPr="00D957D3" w:rsidTr="0056457E">
        <w:trPr>
          <w:trHeight w:hRule="exact" w:val="397"/>
        </w:trPr>
        <w:tc>
          <w:tcPr>
            <w:tcW w:w="7655" w:type="dxa"/>
            <w:gridSpan w:val="7"/>
          </w:tcPr>
          <w:p w:rsidR="00414EAA" w:rsidRPr="00D957D3" w:rsidRDefault="008355F2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Datum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ulaganja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prigovora</w:t>
            </w:r>
            <w:r w:rsidR="0056457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žalbe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na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odluku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ponudu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odgovor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društvu</w:t>
            </w:r>
            <w:r w:rsidR="0056457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postupku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414EAA" w:rsidRPr="00D957D3" w:rsidTr="0056457E">
        <w:trPr>
          <w:cantSplit/>
          <w:trHeight w:hRule="exact" w:val="397"/>
        </w:trPr>
        <w:tc>
          <w:tcPr>
            <w:tcW w:w="4959" w:type="dxa"/>
            <w:gridSpan w:val="3"/>
          </w:tcPr>
          <w:p w:rsidR="00414EAA" w:rsidRPr="00D957D3" w:rsidRDefault="008355F2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Datum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odgovora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na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uloženi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prigovor</w:t>
            </w:r>
            <w:r w:rsidR="0056457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žalbu</w:t>
            </w:r>
            <w:r w:rsidR="00414EAA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5101" w:type="dxa"/>
            <w:gridSpan w:val="6"/>
            <w:tcBorders>
              <w:bottom w:val="single" w:sz="4" w:space="0" w:color="auto"/>
            </w:tcBorders>
          </w:tcPr>
          <w:p w:rsidR="00414EAA" w:rsidRPr="00D957D3" w:rsidRDefault="00414EAA" w:rsidP="00643ED2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5A79EB" w:rsidRPr="00D957D3" w:rsidTr="0075245E">
        <w:tc>
          <w:tcPr>
            <w:tcW w:w="10060" w:type="dxa"/>
            <w:gridSpan w:val="9"/>
            <w:tcBorders>
              <w:bottom w:val="single" w:sz="4" w:space="0" w:color="auto"/>
            </w:tcBorders>
          </w:tcPr>
          <w:p w:rsidR="005A79EB" w:rsidRPr="00D957D3" w:rsidRDefault="008355F2" w:rsidP="0075245E">
            <w:pPr>
              <w:spacing w:before="80" w:after="8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Opis</w:t>
            </w:r>
            <w:r w:rsidR="005A79EB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spora</w:t>
            </w:r>
            <w:r w:rsidR="005A79EB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nesuglasice</w:t>
            </w:r>
            <w:r w:rsidR="005A79EB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razlozi</w:t>
            </w:r>
            <w:r w:rsidR="005A79EB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nezadovoljstva</w:t>
            </w:r>
            <w:r w:rsidR="005A79EB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odlukom</w:t>
            </w:r>
            <w:r w:rsidR="005A79EB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odgovorom</w:t>
            </w:r>
            <w:r w:rsidR="005A79EB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društva</w:t>
            </w:r>
            <w:r w:rsidR="005A79EB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za</w:t>
            </w:r>
            <w:r w:rsidR="005A79EB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osiguranje</w:t>
            </w:r>
            <w:r w:rsidR="00B636F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</w:tr>
      <w:tr w:rsidR="00AC0B6E" w:rsidRPr="00D957D3" w:rsidTr="00FB093B">
        <w:trPr>
          <w:cantSplit/>
          <w:trHeight w:hRule="exact" w:val="5103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E" w:rsidRPr="00D957D3" w:rsidRDefault="00AC0B6E" w:rsidP="00643E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AC0B6E" w:rsidRPr="00D957D3" w:rsidTr="0075245E">
        <w:tc>
          <w:tcPr>
            <w:tcW w:w="10060" w:type="dxa"/>
            <w:gridSpan w:val="9"/>
            <w:tcBorders>
              <w:top w:val="single" w:sz="4" w:space="0" w:color="auto"/>
            </w:tcBorders>
          </w:tcPr>
          <w:p w:rsidR="00FB093B" w:rsidRPr="00D957D3" w:rsidRDefault="00FB093B" w:rsidP="00FB093B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BA"/>
              </w:rPr>
            </w:pPr>
          </w:p>
          <w:p w:rsidR="00AC0B6E" w:rsidRPr="00D957D3" w:rsidRDefault="008355F2" w:rsidP="00B96893">
            <w:pPr>
              <w:spacing w:before="240" w:after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lastRenderedPageBreak/>
              <w:t>Prijedlog</w:t>
            </w:r>
            <w:r w:rsidR="00AC0B6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podnosioca</w:t>
            </w:r>
            <w:r w:rsidR="00AC0B6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prigovora</w:t>
            </w:r>
            <w:r w:rsidR="00AC0B6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za</w:t>
            </w:r>
            <w:r w:rsidR="00AC0B6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rješenje</w:t>
            </w:r>
            <w:r w:rsidR="00AC0B6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spora</w:t>
            </w:r>
            <w:r w:rsidR="00AC0B6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nesuglasice</w:t>
            </w:r>
            <w:r w:rsidR="00AC0B6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i</w:t>
            </w:r>
            <w:r w:rsidR="00AC0B6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obrazloženje</w:t>
            </w:r>
            <w:r w:rsidR="0056457E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dokazi</w:t>
            </w:r>
            <w:r w:rsidR="00B636F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</w:tr>
      <w:tr w:rsidR="00AC0B6E" w:rsidRPr="00D957D3" w:rsidTr="003D5436">
        <w:trPr>
          <w:cantSplit/>
          <w:trHeight w:hRule="exact" w:val="2325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F3" w:rsidRPr="00D957D3" w:rsidRDefault="00B636F3" w:rsidP="00643ED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C67511" w:rsidRPr="00D957D3" w:rsidTr="0033643F">
        <w:tc>
          <w:tcPr>
            <w:tcW w:w="10060" w:type="dxa"/>
            <w:gridSpan w:val="9"/>
          </w:tcPr>
          <w:p w:rsidR="00C67511" w:rsidRPr="00D957D3" w:rsidRDefault="008355F2" w:rsidP="0075245E">
            <w:pPr>
              <w:spacing w:before="80" w:after="8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Prilozi</w:t>
            </w:r>
            <w:r w:rsidR="00C67511" w:rsidRPr="00D957D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 xml:space="preserve">: </w:t>
            </w:r>
            <w:r w:rsidR="00B636F3" w:rsidRPr="00D957D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označiti</w:t>
            </w:r>
            <w:r w:rsidR="00D0427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sa</w:t>
            </w:r>
            <w:r w:rsidR="00C67511" w:rsidRPr="00D957D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  <w:r w:rsidR="00C67511" w:rsidRPr="00D957D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sr-Cyrl-BA"/>
              </w:rPr>
              <w:t>x</w:t>
            </w:r>
            <w:r w:rsidR="00C67511" w:rsidRPr="00D957D3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dokument</w:t>
            </w:r>
            <w:r w:rsidR="00C67511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koji</w:t>
            </w:r>
            <w:r w:rsidR="00C67511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se</w:t>
            </w:r>
            <w:r w:rsidR="00C67511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prilaže</w:t>
            </w:r>
            <w:r w:rsidR="00B636F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)</w:t>
            </w:r>
          </w:p>
        </w:tc>
      </w:tr>
      <w:tr w:rsidR="00C67511" w:rsidRPr="00D957D3" w:rsidTr="0075245E">
        <w:tc>
          <w:tcPr>
            <w:tcW w:w="4959" w:type="dxa"/>
            <w:gridSpan w:val="3"/>
          </w:tcPr>
          <w:p w:rsidR="00C67511" w:rsidRPr="00D957D3" w:rsidRDefault="00C67511" w:rsidP="00D04273">
            <w:pPr>
              <w:spacing w:after="8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sym w:font="Wingdings" w:char="F0A8"/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Polisa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osiguranja</w:t>
            </w:r>
          </w:p>
        </w:tc>
        <w:tc>
          <w:tcPr>
            <w:tcW w:w="5101" w:type="dxa"/>
            <w:gridSpan w:val="6"/>
          </w:tcPr>
          <w:p w:rsidR="00C67511" w:rsidRPr="00D957D3" w:rsidRDefault="00C67511" w:rsidP="00D04273">
            <w:pPr>
              <w:spacing w:after="8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sym w:font="Wingdings" w:char="F0A8"/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Uslovi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osiguranja</w:t>
            </w:r>
          </w:p>
        </w:tc>
      </w:tr>
      <w:tr w:rsidR="00C67511" w:rsidRPr="00D957D3" w:rsidTr="0075245E">
        <w:tc>
          <w:tcPr>
            <w:tcW w:w="10060" w:type="dxa"/>
            <w:gridSpan w:val="9"/>
          </w:tcPr>
          <w:p w:rsidR="00C67511" w:rsidRPr="00D957D3" w:rsidRDefault="00C67511" w:rsidP="00D0427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sym w:font="Wingdings" w:char="F0A8"/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Odluka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ponuda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odgovor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društva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za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osiguranje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o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riješenom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zahtjevu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za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naknadu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iz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osiguranja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odštetu</w:t>
            </w:r>
          </w:p>
        </w:tc>
      </w:tr>
      <w:tr w:rsidR="00D04273" w:rsidRPr="00D957D3" w:rsidTr="0075245E">
        <w:tc>
          <w:tcPr>
            <w:tcW w:w="10060" w:type="dxa"/>
            <w:gridSpan w:val="9"/>
          </w:tcPr>
          <w:p w:rsidR="00C67511" w:rsidRPr="00D957D3" w:rsidRDefault="00C67511" w:rsidP="00D0427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sym w:font="Wingdings" w:char="F0A8"/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Prigovor</w:t>
            </w:r>
            <w:r w:rsidR="0056457E"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žalba</w:t>
            </w:r>
            <w:r w:rsidR="0056457E"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na</w:t>
            </w:r>
            <w:r w:rsidR="0056457E"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odluku</w:t>
            </w:r>
            <w:r w:rsidR="0056457E"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ponudu</w:t>
            </w:r>
            <w:r w:rsidR="0056457E"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odgovor</w:t>
            </w:r>
            <w:r w:rsidR="0056457E"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društva</w:t>
            </w:r>
          </w:p>
        </w:tc>
      </w:tr>
      <w:tr w:rsidR="00C67511" w:rsidRPr="00D957D3" w:rsidTr="0075245E">
        <w:tc>
          <w:tcPr>
            <w:tcW w:w="10060" w:type="dxa"/>
            <w:gridSpan w:val="9"/>
          </w:tcPr>
          <w:p w:rsidR="00C67511" w:rsidRPr="00D957D3" w:rsidRDefault="00C67511" w:rsidP="00D0427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sym w:font="Wingdings" w:char="F0A8"/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Odgovor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društva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za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osiguranje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na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prigovor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žalbu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u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internom</w:t>
            </w:r>
            <w:r w:rsidRPr="00D957D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355F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postupku</w:t>
            </w:r>
          </w:p>
        </w:tc>
      </w:tr>
      <w:tr w:rsidR="00C67511" w:rsidRPr="00D957D3" w:rsidTr="0075245E">
        <w:tc>
          <w:tcPr>
            <w:tcW w:w="10060" w:type="dxa"/>
            <w:gridSpan w:val="9"/>
            <w:tcBorders>
              <w:bottom w:val="single" w:sz="4" w:space="0" w:color="auto"/>
            </w:tcBorders>
          </w:tcPr>
          <w:p w:rsidR="00C67511" w:rsidRPr="00D957D3" w:rsidRDefault="008355F2" w:rsidP="0075245E">
            <w:pPr>
              <w:spacing w:before="80" w:after="8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Ostali</w:t>
            </w:r>
            <w:r w:rsidR="00C67511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dokumenti</w:t>
            </w:r>
            <w:r w:rsidR="00C67511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koji</w:t>
            </w:r>
            <w:r w:rsidR="00C67511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mogu</w:t>
            </w:r>
            <w:r w:rsidR="00C67511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imati</w:t>
            </w:r>
            <w:r w:rsidR="00C67511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značaj</w:t>
            </w:r>
            <w:r w:rsidR="00C67511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za</w:t>
            </w:r>
            <w:r w:rsidR="00C67511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razrješenje</w:t>
            </w:r>
            <w:r w:rsidR="00C67511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spora</w:t>
            </w:r>
            <w:r w:rsidR="00C67511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</w:tr>
      <w:tr w:rsidR="00C67511" w:rsidRPr="00D957D3" w:rsidTr="0078093D">
        <w:trPr>
          <w:cantSplit/>
          <w:trHeight w:hRule="exact" w:val="1758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11" w:rsidRPr="00D957D3" w:rsidRDefault="00C67511" w:rsidP="00643E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</w:tbl>
    <w:p w:rsidR="003B5D48" w:rsidRPr="00D957D3" w:rsidRDefault="008355F2" w:rsidP="00C675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Napomene</w:t>
      </w:r>
      <w:r w:rsidR="003B5D48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u</w:t>
      </w:r>
      <w:r w:rsidR="003B5D48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vezi</w:t>
      </w:r>
      <w:r w:rsidR="003B5D48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sa</w:t>
      </w:r>
      <w:r w:rsidR="003B5D48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dokumentima</w:t>
      </w:r>
      <w:r w:rsidR="003B5D48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koji</w:t>
      </w:r>
      <w:r w:rsidR="003B5D48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se</w:t>
      </w:r>
      <w:r w:rsidR="003B5D48" w:rsidRPr="00D957D3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prilažu</w:t>
      </w:r>
    </w:p>
    <w:p w:rsidR="003B5D48" w:rsidRPr="00D957D3" w:rsidRDefault="003B5D48" w:rsidP="00C675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*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u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interesu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stranke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da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priloži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sve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dokaze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kojima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potkrepljuje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svoje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navode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:rsidR="003B5D48" w:rsidRPr="00D957D3" w:rsidRDefault="006356A3" w:rsidP="00C675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*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polisa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i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uslovi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osiguranja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se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ne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prilažu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ako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podnosilac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treće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oštećeno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lice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iz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osnova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osiguranja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građanske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odgovornosti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za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štetu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npr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osiguranja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od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autoodgovornosti</w:t>
      </w:r>
      <w:r w:rsidR="003B5D48"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</w:p>
    <w:p w:rsidR="00367709" w:rsidRPr="00D957D3" w:rsidRDefault="003B5D48" w:rsidP="00C675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*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nije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potrebno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prilagati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originalna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dokumenta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ni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ovjeravati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  <w:r w:rsidR="008355F2">
        <w:rPr>
          <w:rFonts w:ascii="Times New Roman" w:hAnsi="Times New Roman" w:cs="Times New Roman"/>
          <w:sz w:val="24"/>
          <w:szCs w:val="24"/>
          <w:lang w:val="sr-Cyrl-BA"/>
        </w:rPr>
        <w:t>kopije</w:t>
      </w:r>
      <w:r w:rsidRPr="00D957D3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703"/>
        <w:gridCol w:w="1100"/>
        <w:gridCol w:w="2262"/>
      </w:tblGrid>
      <w:tr w:rsidR="00C15313" w:rsidRPr="00D957D3" w:rsidTr="00C15313">
        <w:tc>
          <w:tcPr>
            <w:tcW w:w="3130" w:type="dxa"/>
          </w:tcPr>
          <w:p w:rsidR="00C15313" w:rsidRPr="00D957D3" w:rsidRDefault="008355F2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Mjesto</w:t>
            </w:r>
            <w:r w:rsidR="00C1531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i</w:t>
            </w:r>
            <w:r w:rsidR="00C1531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datum</w:t>
            </w:r>
            <w:r w:rsidR="00C1531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podnošenja</w:t>
            </w:r>
            <w:r w:rsidR="00C15313" w:rsidRPr="00D957D3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C15313" w:rsidRPr="00D957D3" w:rsidRDefault="00C15313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00" w:type="dxa"/>
          </w:tcPr>
          <w:p w:rsidR="00C15313" w:rsidRPr="00D957D3" w:rsidRDefault="008355F2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Potpis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C15313" w:rsidRPr="00D957D3" w:rsidRDefault="00C15313" w:rsidP="00643ED2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B636F3" w:rsidRPr="00D957D3" w:rsidRDefault="008355F2" w:rsidP="00B636F3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Cyrl-BA"/>
        </w:rPr>
        <w:t>Važne</w:t>
      </w:r>
      <w:r w:rsidR="00B636F3" w:rsidRPr="00D957D3">
        <w:rPr>
          <w:rFonts w:ascii="Times New Roman" w:eastAsia="Calibri" w:hAnsi="Times New Roman" w:cs="Times New Roman"/>
          <w:b/>
          <w:sz w:val="24"/>
          <w:szCs w:val="24"/>
          <w:u w:val="single"/>
          <w:lang w:val="sr-Cyrl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Cyrl-BA"/>
        </w:rPr>
        <w:t>napomene</w:t>
      </w:r>
      <w:r w:rsidR="00B636F3" w:rsidRPr="00D957D3">
        <w:rPr>
          <w:rFonts w:ascii="Times New Roman" w:eastAsia="Calibri" w:hAnsi="Times New Roman" w:cs="Times New Roman"/>
          <w:b/>
          <w:sz w:val="24"/>
          <w:szCs w:val="24"/>
          <w:u w:val="single"/>
          <w:lang w:val="sr-Cyrl-BA"/>
        </w:rPr>
        <w:t>:</w:t>
      </w:r>
    </w:p>
    <w:p w:rsidR="0056457E" w:rsidRPr="00D957D3" w:rsidRDefault="008355F2" w:rsidP="00D04273">
      <w:pPr>
        <w:spacing w:before="120" w:after="0" w:line="240" w:lineRule="auto"/>
        <w:jc w:val="both"/>
        <w:rPr>
          <w:rFonts w:ascii="Calibri" w:eastAsia="Calibri" w:hAnsi="Calibri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Uloga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Ombudsmana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osiguranju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je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da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vansudskom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postupku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sa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minimumom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formalnosti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omogući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razrješenje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spora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nesuglasice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iz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ili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povezane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sa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ugovorom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osiguranju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zaključenim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sa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društvom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za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osiguranje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Republici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Srpskoj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  <w:r w:rsidR="0056457E" w:rsidRPr="00D957D3">
        <w:rPr>
          <w:rFonts w:ascii="Calibri" w:eastAsia="Calibri" w:hAnsi="Calibri" w:cs="Times New Roman"/>
          <w:sz w:val="24"/>
          <w:szCs w:val="24"/>
          <w:lang w:val="sr-Cyrl-BA"/>
        </w:rPr>
        <w:t xml:space="preserve"> </w:t>
      </w:r>
    </w:p>
    <w:p w:rsidR="0056457E" w:rsidRPr="00D957D3" w:rsidRDefault="008355F2" w:rsidP="00D0427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Postupak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kod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Ombudsmana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podliježe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načelima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dobrovoljnosti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privatnosti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povjerljivosti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jednakosti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strana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u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postupku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nepristrasnosti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neutralnosti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ekonomičnosti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efikasnosti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postupka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sa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minimumom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formalnosti</w:t>
      </w:r>
      <w:r w:rsidR="0056457E" w:rsidRPr="00D957D3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p w:rsidR="0056457E" w:rsidRPr="00D957D3" w:rsidRDefault="008355F2" w:rsidP="00D042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postupku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prigovorima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fizičkih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lica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osiguranika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korisnika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osiguranja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trećih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oštećenih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lica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Ombudsman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razmatra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usaglašenost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postupanja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društava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osiguranje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standardima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dobrim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praksama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osiguranju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Kodeksom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poslovne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etike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društava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osiguranje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posreduje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između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strana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sporu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cilju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postizanja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sporazuma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vansudskom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poravnanju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621268" w:rsidRDefault="008355F2" w:rsidP="00D042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Ombudsman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ne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može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da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utiče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zaključeni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ugovor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osiguranju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vrstu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obimu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osiguravajućeg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pokrića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te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visinu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naknade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ugovora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odnosno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visinu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odštete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iz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osnova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osiguranja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odgovornosti</w:t>
      </w:r>
      <w:r w:rsidR="0056457E" w:rsidRPr="00D957D3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621268" w:rsidRDefault="00621268" w:rsidP="00D042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621268" w:rsidRPr="007F6388" w:rsidRDefault="00621268" w:rsidP="00621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SASTAVNI</w:t>
      </w:r>
      <w:r w:rsidRPr="007F6388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DIO</w:t>
      </w:r>
      <w:r w:rsidRPr="007F6388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PRIGOVORA</w:t>
      </w:r>
      <w:r w:rsidRPr="007F6388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JE</w:t>
      </w:r>
      <w:r w:rsidRPr="007F6388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OBAVJEŠTEN</w:t>
      </w:r>
      <w:r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E</w:t>
      </w:r>
      <w:r w:rsidRPr="007F6388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O</w:t>
      </w:r>
      <w:r w:rsidRPr="007F6388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OBRADI</w:t>
      </w:r>
      <w:r w:rsidRPr="007F6388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LIČNIH</w:t>
      </w:r>
      <w:r w:rsidRPr="007F6388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PODATAKA</w:t>
      </w:r>
    </w:p>
    <w:p w:rsidR="00621268" w:rsidRDefault="00621268" w:rsidP="00621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I</w:t>
      </w:r>
      <w:r w:rsidRPr="007F6388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SAGLASNOST</w:t>
      </w:r>
      <w:r w:rsidRPr="007F6388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ZA</w:t>
      </w:r>
      <w:r w:rsidRPr="007F6388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OBRADU</w:t>
      </w:r>
      <w:r w:rsidRPr="007F6388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LIČNIH</w:t>
      </w:r>
      <w:r w:rsidRPr="007F6388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PODATAKA</w:t>
      </w:r>
    </w:p>
    <w:p w:rsidR="004B1C6F" w:rsidRDefault="004B1C6F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br w:type="page"/>
      </w:r>
    </w:p>
    <w:p w:rsidR="004B1C6F" w:rsidRPr="00327376" w:rsidRDefault="00020D1D" w:rsidP="004B1C6F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>OBAVJEŠTEN</w:t>
      </w:r>
      <w:r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E</w:t>
      </w:r>
      <w:r w:rsidR="004B1C6F" w:rsidRPr="0032737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O</w:t>
      </w:r>
      <w:r w:rsidR="004B1C6F" w:rsidRPr="0032737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OBRADI</w:t>
      </w:r>
      <w:r w:rsidR="004B1C6F" w:rsidRPr="0032737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LIČNIH</w:t>
      </w:r>
      <w:r w:rsidR="004B1C6F" w:rsidRPr="0032737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PODATAKA</w:t>
      </w:r>
    </w:p>
    <w:p w:rsidR="004B1C6F" w:rsidRDefault="004B1C6F" w:rsidP="004B1C6F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:rsidR="004B1C6F" w:rsidRPr="004B1C6F" w:rsidRDefault="004B1C6F" w:rsidP="004B1C6F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Kontrolor: </w:t>
      </w:r>
      <w:r w:rsidRPr="004B1C6F">
        <w:rPr>
          <w:rFonts w:ascii="Times New Roman" w:hAnsi="Times New Roman" w:cs="Times New Roman"/>
          <w:sz w:val="24"/>
          <w:szCs w:val="24"/>
          <w:lang w:val="sr-Latn-BA"/>
        </w:rPr>
        <w:t>Ombudsman u osiguranju Republike Srpske, Bana Milosavljevića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8/II, </w:t>
      </w:r>
      <w:r w:rsidRPr="004B1C6F">
        <w:rPr>
          <w:rFonts w:ascii="Times New Roman" w:hAnsi="Times New Roman" w:cs="Times New Roman"/>
          <w:sz w:val="24"/>
          <w:szCs w:val="24"/>
          <w:lang w:val="sr-Latn-BA"/>
        </w:rPr>
        <w:t xml:space="preserve">e-mail: potrosaci@azors.rs.ba, 051/228-910 (javno dostupne informacije o kontroloru na www.azors.rs.ba) </w:t>
      </w:r>
    </w:p>
    <w:p w:rsidR="004B1C6F" w:rsidRPr="004B1C6F" w:rsidRDefault="004B1C6F" w:rsidP="004B1C6F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Službenik za zaštitu ličnih podataka:</w:t>
      </w:r>
      <w:r w:rsidRPr="004B1C6F">
        <w:rPr>
          <w:rFonts w:ascii="Times New Roman" w:hAnsi="Times New Roman" w:cs="Times New Roman"/>
          <w:sz w:val="24"/>
          <w:szCs w:val="24"/>
          <w:lang w:val="sr-Latn-BA"/>
        </w:rPr>
        <w:t xml:space="preserve"> szzp@azors.rs.ba; 051/228-910; </w:t>
      </w:r>
    </w:p>
    <w:p w:rsidR="004B1C6F" w:rsidRPr="004B1C6F" w:rsidRDefault="004B1C6F" w:rsidP="004B1C6F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Pravni osnov i svrha obrade ličnih podataka:</w:t>
      </w:r>
      <w:r w:rsidRPr="004B1C6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4B1C6F" w:rsidRPr="004B1C6F" w:rsidRDefault="004B1C6F" w:rsidP="004B1C6F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sz w:val="24"/>
          <w:szCs w:val="24"/>
          <w:lang w:val="sr-Latn-BA"/>
        </w:rPr>
        <w:t xml:space="preserve">Pravni osnov za obradu podataka je član 11. stav 2. tačka a) </w:t>
      </w:r>
      <w:bookmarkStart w:id="0" w:name="_GoBack"/>
      <w:r w:rsidRPr="004B1C6F">
        <w:rPr>
          <w:rFonts w:ascii="Times New Roman" w:hAnsi="Times New Roman" w:cs="Times New Roman"/>
          <w:sz w:val="24"/>
          <w:szCs w:val="24"/>
          <w:lang w:val="sr-Latn-BA"/>
        </w:rPr>
        <w:t xml:space="preserve">Zakona o zaštiti ličnih podataka („Službeni glasnik Bosne i Hercegovine, broj: 12/25). </w:t>
      </w:r>
      <w:bookmarkEnd w:id="0"/>
      <w:r w:rsidRPr="004B1C6F">
        <w:rPr>
          <w:rFonts w:ascii="Times New Roman" w:hAnsi="Times New Roman" w:cs="Times New Roman"/>
          <w:sz w:val="24"/>
          <w:szCs w:val="24"/>
          <w:lang w:val="sr-Latn-BA"/>
        </w:rPr>
        <w:t xml:space="preserve">Svrha obrade je provođenje aktivnosti Ombudsmana u osiguranju po prigovoru </w:t>
      </w:r>
      <w:r w:rsidRPr="004B1C6F">
        <w:rPr>
          <w:rFonts w:ascii="Times New Roman" w:eastAsia="Calibri" w:hAnsi="Times New Roman" w:cs="Times New Roman"/>
          <w:sz w:val="24"/>
          <w:szCs w:val="24"/>
          <w:lang w:val="sr-Latn-BA"/>
        </w:rPr>
        <w:t>radi vansudskog razrješenja spora / nesuglasice iz ugovora ili u vezi sa ugovorom o osiguranju zaključenim u Republici Srpskoj</w:t>
      </w:r>
      <w:r w:rsidRPr="004B1C6F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4B1C6F" w:rsidRPr="004B1C6F" w:rsidRDefault="004B1C6F" w:rsidP="004B1C6F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Kategorije ličnih podataka: </w:t>
      </w:r>
    </w:p>
    <w:p w:rsidR="004B1C6F" w:rsidRPr="004B1C6F" w:rsidRDefault="004B1C6F" w:rsidP="004B1C6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sz w:val="24"/>
          <w:szCs w:val="24"/>
          <w:lang w:val="sr-Latn-BA"/>
        </w:rPr>
        <w:t>Ime i prezime podnosioca prigovora;</w:t>
      </w:r>
    </w:p>
    <w:p w:rsidR="004B1C6F" w:rsidRPr="004B1C6F" w:rsidRDefault="004B1C6F" w:rsidP="004B1C6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Adresa stanovanja </w:t>
      </w:r>
      <w:r w:rsidRPr="004B1C6F">
        <w:rPr>
          <w:rFonts w:ascii="Times New Roman" w:hAnsi="Times New Roman" w:cs="Times New Roman"/>
          <w:sz w:val="24"/>
          <w:szCs w:val="24"/>
          <w:lang w:val="sr-Latn-BA"/>
        </w:rPr>
        <w:t>podnosioca prigovora;</w:t>
      </w:r>
    </w:p>
    <w:p w:rsidR="004B1C6F" w:rsidRPr="004B1C6F" w:rsidRDefault="004B1C6F" w:rsidP="004B1C6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eastAsia="Calibri" w:hAnsi="Times New Roman" w:cs="Times New Roman"/>
          <w:sz w:val="24"/>
          <w:szCs w:val="24"/>
          <w:lang w:val="sr-Latn-BA"/>
        </w:rPr>
        <w:t>Kontakt podaci podnosioca prigovora (telefon i/ili mail)</w:t>
      </w:r>
    </w:p>
    <w:p w:rsidR="004B1C6F" w:rsidRPr="004B1C6F" w:rsidRDefault="004B1C6F" w:rsidP="004B1C6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sz w:val="24"/>
          <w:szCs w:val="24"/>
          <w:lang w:val="sr-Latn-BA"/>
        </w:rPr>
        <w:t>Podaci o zdravlju</w:t>
      </w:r>
    </w:p>
    <w:p w:rsidR="004B1C6F" w:rsidRPr="004B1C6F" w:rsidRDefault="004B1C6F" w:rsidP="004B1C6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sz w:val="24"/>
          <w:szCs w:val="24"/>
          <w:lang w:val="sr-Latn-BA"/>
        </w:rPr>
        <w:t xml:space="preserve">Drugi lični podaci: _______________________________________ </w:t>
      </w:r>
    </w:p>
    <w:p w:rsidR="004B1C6F" w:rsidRPr="004B1C6F" w:rsidRDefault="004B1C6F" w:rsidP="004B1C6F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Primaoci i obrađivači:</w:t>
      </w:r>
    </w:p>
    <w:p w:rsidR="004B1C6F" w:rsidRPr="004B1C6F" w:rsidRDefault="004B1C6F" w:rsidP="004B1C6F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sz w:val="24"/>
          <w:szCs w:val="24"/>
          <w:lang w:val="sr-Latn-BA"/>
        </w:rPr>
        <w:t xml:space="preserve">Primaoc ličnih podataka je subjekt koji obavlja djelatnost osiguranja/zastupanja ili posredovanja u osiguranju, koji ima dozvolu za rad  u Republici Srpskoj, te Zaštitni fond Republike Srpske, a protiv kojih fizičko lice podnosi prigovor Ombudsmanu u osiguranju; Prigovor se istima dostavlja na izjašnjenje. </w:t>
      </w:r>
    </w:p>
    <w:p w:rsidR="004B1C6F" w:rsidRPr="004B1C6F" w:rsidRDefault="004B1C6F" w:rsidP="004B1C6F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Prenos van zemlje:</w:t>
      </w:r>
    </w:p>
    <w:p w:rsidR="004B1C6F" w:rsidRPr="004B1C6F" w:rsidRDefault="004B1C6F" w:rsidP="004B1C6F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sz w:val="24"/>
          <w:szCs w:val="24"/>
          <w:lang w:val="sr-Latn-BA"/>
        </w:rPr>
        <w:t>Nema prenosa ličnih podataka u inostranstvo.</w:t>
      </w:r>
    </w:p>
    <w:p w:rsidR="004B1C6F" w:rsidRPr="004B1C6F" w:rsidRDefault="004B1C6F" w:rsidP="004B1C6F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Rokovi čuvanja ličnih podataka:</w:t>
      </w:r>
    </w:p>
    <w:p w:rsidR="004B1C6F" w:rsidRPr="004B1C6F" w:rsidRDefault="004B1C6F" w:rsidP="004B1C6F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sz w:val="24"/>
          <w:szCs w:val="24"/>
          <w:lang w:val="sr-Latn-BA"/>
        </w:rPr>
        <w:t xml:space="preserve">Lični podaci čuvaju se u skladu sa odredbama Odluke o utvrđivanju liste kategorija dokumentarne građe sa rokovima čuvanja Agencije za osiguranje Republike Srpske. </w:t>
      </w:r>
    </w:p>
    <w:p w:rsidR="004B1C6F" w:rsidRPr="004B1C6F" w:rsidRDefault="004B1C6F" w:rsidP="004B1C6F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Vaša prava i način ostvarivanja:</w:t>
      </w:r>
    </w:p>
    <w:p w:rsidR="004B1C6F" w:rsidRPr="004B1C6F" w:rsidRDefault="004B1C6F" w:rsidP="004B1C6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sz w:val="24"/>
          <w:szCs w:val="24"/>
          <w:lang w:val="sr-Latn-BA"/>
        </w:rPr>
        <w:t xml:space="preserve">Imate pravo na pristup i ograničenje obrade ličnih podataka te pravo ulaganja prigovora na obradu ličnih podataka kontroloru ili Agenciji za obradu ličnih podataka, te pravo na podnošenje tužbe nadležnom sudu. Imate pravo, u bilo kojem trenutku da povučete saglasnost za obradu ličnih podataka jednostavnim pismenim obraćanjem kontroloru, putem e-maila, putem pošte ili lično na adresi. </w:t>
      </w:r>
    </w:p>
    <w:p w:rsidR="004B1C6F" w:rsidRPr="004B1C6F" w:rsidRDefault="004B1C6F" w:rsidP="004B1C6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sz w:val="24"/>
          <w:szCs w:val="24"/>
          <w:lang w:val="sr-Latn-BA"/>
        </w:rPr>
        <w:t>Davanje navedenih podataka je zasnovano isključivo na slobodnoj volji, te ukoliko se navedeni podaci ne pruže, kontrolor neće moći sprovesti postupak po prigovoru.</w:t>
      </w:r>
    </w:p>
    <w:p w:rsidR="004B1C6F" w:rsidRPr="004B1C6F" w:rsidRDefault="004B1C6F" w:rsidP="004B1C6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sz w:val="24"/>
          <w:szCs w:val="24"/>
          <w:lang w:val="sr-Latn-BA"/>
        </w:rPr>
        <w:t>Roditelj / zakonski staratelj daje saglasnost za obradu ličnih podataka maloljetnog djeteta.</w:t>
      </w:r>
    </w:p>
    <w:p w:rsidR="004B1C6F" w:rsidRPr="004B1C6F" w:rsidRDefault="004B1C6F" w:rsidP="004B1C6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sz w:val="24"/>
          <w:szCs w:val="24"/>
          <w:lang w:val="sr-Latn-BA"/>
        </w:rPr>
        <w:t>Davanjem Saglasnosti potvrđujem da sam pročitao Obavještenje o obradi ličnih podataka kako prethodi.</w:t>
      </w:r>
    </w:p>
    <w:p w:rsidR="004B1C6F" w:rsidRPr="004B1C6F" w:rsidRDefault="004B1C6F" w:rsidP="004B1C6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4B1C6F" w:rsidRPr="004B1C6F" w:rsidRDefault="004B1C6F" w:rsidP="004B1C6F">
      <w:pPr>
        <w:rPr>
          <w:rFonts w:ascii="Times New Roman" w:hAnsi="Times New Roman" w:cs="Times New Roman"/>
          <w:b/>
          <w:bCs/>
          <w:spacing w:val="100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b/>
          <w:bCs/>
          <w:spacing w:val="100"/>
          <w:sz w:val="24"/>
          <w:szCs w:val="24"/>
          <w:lang w:val="sr-Latn-BA"/>
        </w:rPr>
        <w:br w:type="page"/>
      </w:r>
    </w:p>
    <w:p w:rsidR="004B1C6F" w:rsidRPr="004B1C6F" w:rsidRDefault="004B1C6F" w:rsidP="004B1C6F">
      <w:pPr>
        <w:spacing w:before="120" w:after="120"/>
        <w:jc w:val="center"/>
        <w:rPr>
          <w:rFonts w:ascii="Times New Roman" w:hAnsi="Times New Roman" w:cs="Times New Roman"/>
          <w:b/>
          <w:bCs/>
          <w:spacing w:val="100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b/>
          <w:bCs/>
          <w:spacing w:val="100"/>
          <w:sz w:val="24"/>
          <w:szCs w:val="24"/>
          <w:lang w:val="sr-Latn-BA"/>
        </w:rPr>
        <w:lastRenderedPageBreak/>
        <w:t>SAGLASNOST</w:t>
      </w:r>
    </w:p>
    <w:p w:rsidR="004B1C6F" w:rsidRPr="004B1C6F" w:rsidRDefault="004B1C6F" w:rsidP="004B1C6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4B1C6F" w:rsidRPr="004B1C6F" w:rsidRDefault="004B1C6F" w:rsidP="004B1C6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sz w:val="24"/>
          <w:szCs w:val="24"/>
          <w:lang w:val="sr-Latn-BA"/>
        </w:rPr>
        <w:t>Ja,______________________________________, dajem saglasnost za obradu ličnih podataka kako je prethodno navedeno u Obavještenju o obradi ličnih podataka, do ispunjenja svrhe, odnosno postupanja Ombudsmana u osiguranju po uloženom prigovoru.</w:t>
      </w:r>
    </w:p>
    <w:p w:rsidR="004B1C6F" w:rsidRPr="004B1C6F" w:rsidRDefault="004B1C6F" w:rsidP="004B1C6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sz w:val="24"/>
          <w:szCs w:val="24"/>
          <w:lang w:val="sr-Latn-BA"/>
        </w:rPr>
        <w:t>Data saglasnost važi do ispunjenja svrhe ili do opoziva, ukoliko se ista opozove prije ispunjenja navedene svrhe.</w:t>
      </w:r>
    </w:p>
    <w:p w:rsidR="004B1C6F" w:rsidRPr="004B1C6F" w:rsidRDefault="004B1C6F" w:rsidP="004B1C6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B1C6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394"/>
        <w:gridCol w:w="993"/>
        <w:gridCol w:w="2857"/>
      </w:tblGrid>
      <w:tr w:rsidR="004B1C6F" w:rsidRPr="004B1C6F" w:rsidTr="004B1C6F">
        <w:tc>
          <w:tcPr>
            <w:tcW w:w="1951" w:type="dxa"/>
          </w:tcPr>
          <w:p w:rsidR="004B1C6F" w:rsidRPr="004B1C6F" w:rsidRDefault="004B1C6F" w:rsidP="004B1C6F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4B1C6F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Mjesto i datum: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B1C6F" w:rsidRPr="004B1C6F" w:rsidRDefault="004B1C6F" w:rsidP="004B1C6F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993" w:type="dxa"/>
          </w:tcPr>
          <w:p w:rsidR="004B1C6F" w:rsidRPr="004B1C6F" w:rsidRDefault="004B1C6F" w:rsidP="004B1C6F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4B1C6F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Potpis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4B1C6F" w:rsidRPr="004B1C6F" w:rsidRDefault="004B1C6F" w:rsidP="004B1C6F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:rsidR="004B1C6F" w:rsidRPr="004B1C6F" w:rsidRDefault="004B1C6F" w:rsidP="004B1C6F">
      <w:pPr>
        <w:spacing w:before="120" w:after="120"/>
        <w:ind w:left="648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CD4C68" w:rsidRPr="004B1C6F" w:rsidRDefault="00CD4C68" w:rsidP="00621268">
      <w:pPr>
        <w:tabs>
          <w:tab w:val="left" w:pos="2565"/>
        </w:tabs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sectPr w:rsidR="00CD4C68" w:rsidRPr="004B1C6F" w:rsidSect="0033643F">
      <w:footerReference w:type="default" r:id="rId9"/>
      <w:pgSz w:w="11907" w:h="16840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0EC" w:rsidRDefault="001120EC" w:rsidP="00875EAF">
      <w:pPr>
        <w:spacing w:after="0" w:line="240" w:lineRule="auto"/>
      </w:pPr>
      <w:r>
        <w:separator/>
      </w:r>
    </w:p>
  </w:endnote>
  <w:endnote w:type="continuationSeparator" w:id="0">
    <w:p w:rsidR="001120EC" w:rsidRDefault="001120EC" w:rsidP="0087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01098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B1C6F" w:rsidRPr="00D04273" w:rsidRDefault="004B1C6F" w:rsidP="00D04273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D04273">
          <w:rPr>
            <w:rFonts w:cstheme="minorHAnsi"/>
            <w:sz w:val="32"/>
            <w:szCs w:val="32"/>
          </w:rPr>
          <w:t>®</w:t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D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0EC" w:rsidRDefault="001120EC" w:rsidP="00875EAF">
      <w:pPr>
        <w:spacing w:after="0" w:line="240" w:lineRule="auto"/>
      </w:pPr>
      <w:r>
        <w:separator/>
      </w:r>
    </w:p>
  </w:footnote>
  <w:footnote w:type="continuationSeparator" w:id="0">
    <w:p w:rsidR="001120EC" w:rsidRDefault="001120EC" w:rsidP="00875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70A"/>
    <w:multiLevelType w:val="hybridMultilevel"/>
    <w:tmpl w:val="CB5C1F0A"/>
    <w:lvl w:ilvl="0" w:tplc="B874D0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D1CF7"/>
    <w:multiLevelType w:val="hybridMultilevel"/>
    <w:tmpl w:val="4C0A7D82"/>
    <w:lvl w:ilvl="0" w:tplc="9EB404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A56C5"/>
    <w:multiLevelType w:val="hybridMultilevel"/>
    <w:tmpl w:val="6C5A3F70"/>
    <w:lvl w:ilvl="0" w:tplc="AB58CB40">
      <w:numFmt w:val="bullet"/>
      <w:lvlText w:val="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865"/>
    <w:multiLevelType w:val="hybridMultilevel"/>
    <w:tmpl w:val="2174BA7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60184"/>
    <w:multiLevelType w:val="hybridMultilevel"/>
    <w:tmpl w:val="0C509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41254"/>
    <w:multiLevelType w:val="hybridMultilevel"/>
    <w:tmpl w:val="474CA4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BD"/>
    <w:rsid w:val="00020D1D"/>
    <w:rsid w:val="0004134E"/>
    <w:rsid w:val="000B703C"/>
    <w:rsid w:val="001120EC"/>
    <w:rsid w:val="001402A4"/>
    <w:rsid w:val="00153996"/>
    <w:rsid w:val="001631C2"/>
    <w:rsid w:val="0017175B"/>
    <w:rsid w:val="001E1A66"/>
    <w:rsid w:val="001E27E2"/>
    <w:rsid w:val="002354A3"/>
    <w:rsid w:val="0025308B"/>
    <w:rsid w:val="00272844"/>
    <w:rsid w:val="0027633C"/>
    <w:rsid w:val="00296474"/>
    <w:rsid w:val="002C5244"/>
    <w:rsid w:val="00307609"/>
    <w:rsid w:val="0033643F"/>
    <w:rsid w:val="00344AAA"/>
    <w:rsid w:val="00344B1F"/>
    <w:rsid w:val="00354C1A"/>
    <w:rsid w:val="00365654"/>
    <w:rsid w:val="00367709"/>
    <w:rsid w:val="0039779F"/>
    <w:rsid w:val="003B5860"/>
    <w:rsid w:val="003B5D48"/>
    <w:rsid w:val="003C4763"/>
    <w:rsid w:val="003C53F4"/>
    <w:rsid w:val="003D5436"/>
    <w:rsid w:val="004010C8"/>
    <w:rsid w:val="00414EAA"/>
    <w:rsid w:val="00432EBE"/>
    <w:rsid w:val="004441A0"/>
    <w:rsid w:val="00480C02"/>
    <w:rsid w:val="004A0BA3"/>
    <w:rsid w:val="004B1704"/>
    <w:rsid w:val="004B1C6F"/>
    <w:rsid w:val="004B1EF2"/>
    <w:rsid w:val="004D52FC"/>
    <w:rsid w:val="00501749"/>
    <w:rsid w:val="00544CD1"/>
    <w:rsid w:val="005557A9"/>
    <w:rsid w:val="0056457E"/>
    <w:rsid w:val="00574EC4"/>
    <w:rsid w:val="00584068"/>
    <w:rsid w:val="005A79EB"/>
    <w:rsid w:val="005B3747"/>
    <w:rsid w:val="005B4E9D"/>
    <w:rsid w:val="006064FF"/>
    <w:rsid w:val="00621268"/>
    <w:rsid w:val="006356A3"/>
    <w:rsid w:val="00643ED2"/>
    <w:rsid w:val="00671DD0"/>
    <w:rsid w:val="0068235B"/>
    <w:rsid w:val="006C40D1"/>
    <w:rsid w:val="006E2A85"/>
    <w:rsid w:val="006E6FB7"/>
    <w:rsid w:val="006F40A1"/>
    <w:rsid w:val="00706F58"/>
    <w:rsid w:val="0075245E"/>
    <w:rsid w:val="00774321"/>
    <w:rsid w:val="0078093D"/>
    <w:rsid w:val="007849F5"/>
    <w:rsid w:val="00794286"/>
    <w:rsid w:val="007C28F5"/>
    <w:rsid w:val="007D2370"/>
    <w:rsid w:val="00834A7C"/>
    <w:rsid w:val="008355F2"/>
    <w:rsid w:val="008622FC"/>
    <w:rsid w:val="00875EAF"/>
    <w:rsid w:val="00887964"/>
    <w:rsid w:val="008C0BA7"/>
    <w:rsid w:val="008F1E67"/>
    <w:rsid w:val="00903614"/>
    <w:rsid w:val="0094085E"/>
    <w:rsid w:val="00971409"/>
    <w:rsid w:val="009A5659"/>
    <w:rsid w:val="009D4F86"/>
    <w:rsid w:val="00A02A5D"/>
    <w:rsid w:val="00A4766F"/>
    <w:rsid w:val="00A51D6A"/>
    <w:rsid w:val="00A524A7"/>
    <w:rsid w:val="00A622D9"/>
    <w:rsid w:val="00A676CB"/>
    <w:rsid w:val="00A848E0"/>
    <w:rsid w:val="00AC0B6E"/>
    <w:rsid w:val="00AE4C5B"/>
    <w:rsid w:val="00AF426A"/>
    <w:rsid w:val="00AF6170"/>
    <w:rsid w:val="00B636F3"/>
    <w:rsid w:val="00B643B3"/>
    <w:rsid w:val="00B664A0"/>
    <w:rsid w:val="00B75620"/>
    <w:rsid w:val="00B77706"/>
    <w:rsid w:val="00B96893"/>
    <w:rsid w:val="00BB0A9F"/>
    <w:rsid w:val="00BD76BB"/>
    <w:rsid w:val="00BF1B54"/>
    <w:rsid w:val="00BF2F24"/>
    <w:rsid w:val="00C00E19"/>
    <w:rsid w:val="00C0472B"/>
    <w:rsid w:val="00C15313"/>
    <w:rsid w:val="00C17D2C"/>
    <w:rsid w:val="00C60202"/>
    <w:rsid w:val="00C67511"/>
    <w:rsid w:val="00C821D6"/>
    <w:rsid w:val="00C824BD"/>
    <w:rsid w:val="00C839DD"/>
    <w:rsid w:val="00C8709D"/>
    <w:rsid w:val="00CB4437"/>
    <w:rsid w:val="00CD4C68"/>
    <w:rsid w:val="00CE3B11"/>
    <w:rsid w:val="00D04273"/>
    <w:rsid w:val="00D231B6"/>
    <w:rsid w:val="00D30C7C"/>
    <w:rsid w:val="00D441DC"/>
    <w:rsid w:val="00D72929"/>
    <w:rsid w:val="00D74100"/>
    <w:rsid w:val="00D87B27"/>
    <w:rsid w:val="00D957D3"/>
    <w:rsid w:val="00DE7F03"/>
    <w:rsid w:val="00E2110B"/>
    <w:rsid w:val="00E572DF"/>
    <w:rsid w:val="00EC2CB1"/>
    <w:rsid w:val="00EC3967"/>
    <w:rsid w:val="00ED2639"/>
    <w:rsid w:val="00EF690F"/>
    <w:rsid w:val="00F049B6"/>
    <w:rsid w:val="00F12D98"/>
    <w:rsid w:val="00F24786"/>
    <w:rsid w:val="00F437C2"/>
    <w:rsid w:val="00F56559"/>
    <w:rsid w:val="00F70276"/>
    <w:rsid w:val="00FB093B"/>
    <w:rsid w:val="00F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BA7"/>
    <w:pPr>
      <w:ind w:left="720"/>
      <w:contextualSpacing/>
    </w:pPr>
  </w:style>
  <w:style w:type="paragraph" w:styleId="NoSpacing">
    <w:name w:val="No Spacing"/>
    <w:uiPriority w:val="1"/>
    <w:qFormat/>
    <w:rsid w:val="005B37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5E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EAF"/>
  </w:style>
  <w:style w:type="paragraph" w:styleId="Footer">
    <w:name w:val="footer"/>
    <w:basedOn w:val="Normal"/>
    <w:link w:val="FooterChar"/>
    <w:uiPriority w:val="99"/>
    <w:unhideWhenUsed/>
    <w:rsid w:val="00875E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EAF"/>
  </w:style>
  <w:style w:type="character" w:styleId="PlaceholderText">
    <w:name w:val="Placeholder Text"/>
    <w:basedOn w:val="DefaultParagraphFont"/>
    <w:uiPriority w:val="99"/>
    <w:semiHidden/>
    <w:rsid w:val="00834A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A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A67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BA7"/>
    <w:pPr>
      <w:ind w:left="720"/>
      <w:contextualSpacing/>
    </w:pPr>
  </w:style>
  <w:style w:type="paragraph" w:styleId="NoSpacing">
    <w:name w:val="No Spacing"/>
    <w:uiPriority w:val="1"/>
    <w:qFormat/>
    <w:rsid w:val="005B37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5E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EAF"/>
  </w:style>
  <w:style w:type="paragraph" w:styleId="Footer">
    <w:name w:val="footer"/>
    <w:basedOn w:val="Normal"/>
    <w:link w:val="FooterChar"/>
    <w:uiPriority w:val="99"/>
    <w:unhideWhenUsed/>
    <w:rsid w:val="00875E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EAF"/>
  </w:style>
  <w:style w:type="character" w:styleId="PlaceholderText">
    <w:name w:val="Placeholder Text"/>
    <w:basedOn w:val="DefaultParagraphFont"/>
    <w:uiPriority w:val="99"/>
    <w:semiHidden/>
    <w:rsid w:val="00834A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A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A67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B8379-2513-4B1C-9512-2DB0EC82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LjiljanaS</dc:creator>
  <cp:lastModifiedBy>Zeljko Slijepcevic</cp:lastModifiedBy>
  <cp:revision>5</cp:revision>
  <cp:lastPrinted>2025-09-24T09:50:00Z</cp:lastPrinted>
  <dcterms:created xsi:type="dcterms:W3CDTF">2024-01-29T09:34:00Z</dcterms:created>
  <dcterms:modified xsi:type="dcterms:W3CDTF">2026-01-12T07:37:00Z</dcterms:modified>
</cp:coreProperties>
</file>