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0920" w14:textId="740CA052" w:rsidR="005E2646" w:rsidRDefault="00EA580B" w:rsidP="00EA580B">
      <w:pPr>
        <w:spacing w:after="120"/>
        <w:jc w:val="both"/>
        <w:rPr>
          <w:rFonts w:eastAsia="Calibri" w:cs="Times New Roman"/>
          <w:szCs w:val="24"/>
          <w:lang w:val="sr-Cyrl-BA"/>
        </w:rPr>
      </w:pPr>
      <w:r>
        <w:rPr>
          <w:rFonts w:eastAsia="Calibri" w:cs="Times New Roman"/>
          <w:bCs/>
          <w:szCs w:val="24"/>
          <w:lang w:val="sr-Cyrl-BA"/>
        </w:rPr>
        <w:t>U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izvještajnom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periodu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zaprimljen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o </w:t>
      </w:r>
      <w:r>
        <w:rPr>
          <w:rFonts w:eastAsia="Calibri" w:cs="Times New Roman"/>
          <w:bCs/>
          <w:szCs w:val="24"/>
          <w:lang w:val="sr-Cyrl-BA"/>
        </w:rPr>
        <w:t>je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 w:rsidR="0057564A">
        <w:rPr>
          <w:rFonts w:eastAsia="Calibri" w:cs="Times New Roman"/>
          <w:bCs/>
          <w:szCs w:val="24"/>
          <w:lang w:val="sr-Cyrl-BA"/>
        </w:rPr>
        <w:t>93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pisanih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podnesaka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(</w:t>
      </w:r>
      <w:r>
        <w:rPr>
          <w:rFonts w:eastAsia="Calibri" w:cs="Times New Roman"/>
          <w:bCs/>
          <w:szCs w:val="24"/>
          <w:lang w:val="sr-Cyrl-BA"/>
        </w:rPr>
        <w:t>prigovori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/ </w:t>
      </w:r>
      <w:r>
        <w:rPr>
          <w:rFonts w:eastAsia="Calibri" w:cs="Times New Roman"/>
          <w:bCs/>
          <w:szCs w:val="24"/>
          <w:lang w:val="sr-Cyrl-BA"/>
        </w:rPr>
        <w:t>zahtjevi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za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vansudsko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rješavanje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sporova</w:t>
      </w:r>
      <w:r w:rsidR="0057564A" w:rsidRPr="008F515C">
        <w:rPr>
          <w:rFonts w:eastAsia="Calibri" w:cs="Times New Roman"/>
          <w:bCs/>
          <w:szCs w:val="24"/>
          <w:lang w:val="sr-Cyrl-BA"/>
        </w:rPr>
        <w:t>,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pritužbe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drugi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pisani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podnesci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). </w:t>
      </w:r>
      <w:r>
        <w:rPr>
          <w:rFonts w:eastAsia="Calibri" w:cs="Times New Roman"/>
          <w:bCs/>
          <w:szCs w:val="24"/>
          <w:lang w:val="sr-Cyrl-BA"/>
        </w:rPr>
        <w:t>Pored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 </w:t>
      </w:r>
      <w:r>
        <w:rPr>
          <w:rFonts w:eastAsia="Calibri" w:cs="Times New Roman"/>
          <w:bCs/>
          <w:szCs w:val="24"/>
          <w:lang w:val="sr-Cyrl-BA"/>
        </w:rPr>
        <w:t>navedenog</w:t>
      </w:r>
      <w:r w:rsidR="0057564A" w:rsidRPr="008F515C">
        <w:rPr>
          <w:rFonts w:eastAsia="Calibri" w:cs="Times New Roman"/>
          <w:bCs/>
          <w:szCs w:val="24"/>
          <w:lang w:val="sr-Cyrl-BA"/>
        </w:rPr>
        <w:t xml:space="preserve">, </w:t>
      </w:r>
      <w:r>
        <w:rPr>
          <w:rFonts w:eastAsia="Calibri" w:cs="Times New Roman"/>
          <w:szCs w:val="24"/>
          <w:lang w:val="sr-Cyrl-BA"/>
        </w:rPr>
        <w:t>stranke</w:t>
      </w:r>
      <w:r w:rsidR="0057564A" w:rsidRPr="008F515C">
        <w:rPr>
          <w:rFonts w:eastAsia="Calibri" w:cs="Times New Roman"/>
          <w:szCs w:val="24"/>
          <w:lang w:val="sr-Cyrl-BA"/>
        </w:rPr>
        <w:t xml:space="preserve"> / </w:t>
      </w:r>
      <w:r>
        <w:rPr>
          <w:rFonts w:eastAsia="Calibri" w:cs="Times New Roman"/>
          <w:szCs w:val="24"/>
          <w:lang w:val="sr-Cyrl-BA"/>
        </w:rPr>
        <w:t>potrošači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u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osiguranju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su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se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obraćali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dolaskom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u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prostorije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Agencije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i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putem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telefona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i</w:t>
      </w:r>
      <w:r w:rsidR="0057564A" w:rsidRPr="008F515C">
        <w:rPr>
          <w:rFonts w:eastAsia="Calibri" w:cs="Times New Roman"/>
          <w:szCs w:val="24"/>
          <w:lang w:val="sr-Cyrl-BA"/>
        </w:rPr>
        <w:t>/</w:t>
      </w:r>
      <w:r>
        <w:rPr>
          <w:rFonts w:eastAsia="Calibri" w:cs="Times New Roman"/>
          <w:szCs w:val="24"/>
          <w:lang w:val="sr-Cyrl-BA"/>
        </w:rPr>
        <w:t>ili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elektronske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pošte</w:t>
      </w:r>
      <w:r w:rsidR="0057564A" w:rsidRPr="008F515C">
        <w:rPr>
          <w:rFonts w:eastAsia="Calibri" w:cs="Times New Roman"/>
          <w:szCs w:val="24"/>
          <w:lang w:val="sr-Cyrl-BA"/>
        </w:rPr>
        <w:t xml:space="preserve">, </w:t>
      </w:r>
      <w:r>
        <w:rPr>
          <w:rFonts w:eastAsia="Calibri" w:cs="Times New Roman"/>
          <w:szCs w:val="24"/>
          <w:lang w:val="sr-Cyrl-BA"/>
        </w:rPr>
        <w:t>te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dobile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odgovarajuće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informacije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i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savjete</w:t>
      </w:r>
      <w:r w:rsidR="0057564A" w:rsidRPr="008F515C">
        <w:rPr>
          <w:rFonts w:eastAsia="Calibri" w:cs="Times New Roman"/>
          <w:szCs w:val="24"/>
          <w:lang w:val="sr-Cyrl-BA"/>
        </w:rPr>
        <w:t xml:space="preserve">. </w:t>
      </w:r>
      <w:r>
        <w:rPr>
          <w:rFonts w:eastAsia="Calibri" w:cs="Times New Roman"/>
          <w:szCs w:val="24"/>
          <w:lang w:val="sr-Cyrl-BA"/>
        </w:rPr>
        <w:t>Na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taj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način</w:t>
      </w:r>
      <w:r w:rsidR="0057564A" w:rsidRPr="008F515C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ostvareno</w:t>
      </w:r>
      <w:r w:rsidR="0057564A" w:rsidRPr="00714D52">
        <w:rPr>
          <w:rFonts w:eastAsia="Calibri" w:cs="Times New Roman"/>
          <w:szCs w:val="24"/>
          <w:lang w:val="sr-Cyrl-BA"/>
        </w:rPr>
        <w:t xml:space="preserve"> </w:t>
      </w:r>
      <w:r>
        <w:rPr>
          <w:rFonts w:eastAsia="Calibri" w:cs="Times New Roman"/>
          <w:szCs w:val="24"/>
          <w:lang w:val="sr-Cyrl-BA"/>
        </w:rPr>
        <w:t>je</w:t>
      </w:r>
      <w:r w:rsidR="0057564A" w:rsidRPr="00714D52">
        <w:rPr>
          <w:rFonts w:eastAsia="Calibri" w:cs="Times New Roman"/>
          <w:szCs w:val="24"/>
          <w:lang w:val="sr-Cyrl-BA"/>
        </w:rPr>
        <w:t xml:space="preserve"> </w:t>
      </w:r>
      <w:r w:rsidR="0057564A" w:rsidRPr="00606E90">
        <w:rPr>
          <w:rFonts w:eastAsia="Calibri" w:cs="Times New Roman"/>
          <w:szCs w:val="24"/>
          <w:lang w:val="sr-Cyrl-BA"/>
        </w:rPr>
        <w:t>1</w:t>
      </w:r>
      <w:r w:rsidR="0057564A">
        <w:rPr>
          <w:rFonts w:eastAsia="Calibri" w:cs="Times New Roman"/>
          <w:szCs w:val="24"/>
          <w:lang w:val="sr-Cyrl-BA"/>
        </w:rPr>
        <w:t>7</w:t>
      </w:r>
      <w:r w:rsidR="0057564A" w:rsidRPr="00606E90">
        <w:rPr>
          <w:rFonts w:eastAsia="Calibri" w:cs="Times New Roman"/>
          <w:szCs w:val="24"/>
          <w:lang w:val="sr-Cyrl-BA"/>
        </w:rPr>
        <w:t xml:space="preserve">9 </w:t>
      </w:r>
      <w:r>
        <w:rPr>
          <w:rFonts w:eastAsia="Calibri" w:cs="Times New Roman"/>
          <w:szCs w:val="24"/>
          <w:lang w:val="sr-Cyrl-BA"/>
        </w:rPr>
        <w:t>konsultacija</w:t>
      </w:r>
      <w:r w:rsidR="0057564A" w:rsidRPr="00606E90">
        <w:rPr>
          <w:rFonts w:eastAsia="Calibri" w:cs="Times New Roman"/>
          <w:szCs w:val="24"/>
          <w:lang w:val="sr-Cyrl-BA"/>
        </w:rPr>
        <w:t>.</w:t>
      </w:r>
    </w:p>
    <w:p w14:paraId="2FF1AA85" w14:textId="4FD46896" w:rsidR="00F82BD1" w:rsidRPr="008F515C" w:rsidRDefault="00F82BD1" w:rsidP="00DE0707">
      <w:pPr>
        <w:pStyle w:val="TabeleN"/>
        <w:spacing w:before="120" w:after="120" w:line="276" w:lineRule="auto"/>
        <w:jc w:val="both"/>
        <w:rPr>
          <w:b w:val="0"/>
          <w:sz w:val="24"/>
          <w:szCs w:val="24"/>
          <w:lang w:val="sr-Cyrl-BA"/>
        </w:rPr>
      </w:pPr>
      <w:r>
        <w:rPr>
          <w:b w:val="0"/>
          <w:sz w:val="24"/>
          <w:szCs w:val="24"/>
          <w:lang w:val="sr-Cyrl-BA"/>
        </w:rPr>
        <w:t>Struktura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prigovora</w:t>
      </w:r>
      <w:r w:rsidRPr="008F515C">
        <w:rPr>
          <w:b w:val="0"/>
          <w:sz w:val="24"/>
          <w:szCs w:val="24"/>
          <w:lang w:val="sr-Cyrl-BA"/>
        </w:rPr>
        <w:t xml:space="preserve"> / </w:t>
      </w:r>
      <w:r>
        <w:rPr>
          <w:b w:val="0"/>
          <w:sz w:val="24"/>
          <w:szCs w:val="24"/>
          <w:lang w:val="sr-Cyrl-BA"/>
        </w:rPr>
        <w:t>zahtjeva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vrstama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osiguranja</w:t>
      </w:r>
    </w:p>
    <w:tbl>
      <w:tblPr>
        <w:tblW w:w="4695" w:type="pct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726"/>
        <w:gridCol w:w="1285"/>
        <w:gridCol w:w="757"/>
        <w:gridCol w:w="1287"/>
        <w:gridCol w:w="756"/>
      </w:tblGrid>
      <w:tr w:rsidR="00F82BD1" w:rsidRPr="008F515C" w14:paraId="356F03C0" w14:textId="77777777" w:rsidTr="00F82BD1">
        <w:trPr>
          <w:trHeight w:val="216"/>
          <w:tblHeader/>
          <w:jc w:val="center"/>
        </w:trPr>
        <w:tc>
          <w:tcPr>
            <w:tcW w:w="406" w:type="pct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778C5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Red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.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br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>.</w:t>
            </w:r>
          </w:p>
        </w:tc>
        <w:tc>
          <w:tcPr>
            <w:tcW w:w="2192" w:type="pct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11035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Vrsta</w:t>
            </w: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osiguranja</w:t>
            </w:r>
          </w:p>
        </w:tc>
        <w:tc>
          <w:tcPr>
            <w:tcW w:w="1201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97A5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31.12.202</w:t>
            </w:r>
            <w:r>
              <w:rPr>
                <w:rFonts w:cs="Times New Roman"/>
                <w:b/>
                <w:bCs/>
                <w:iCs/>
                <w:szCs w:val="24"/>
              </w:rPr>
              <w:t>4</w:t>
            </w: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.</w:t>
            </w:r>
          </w:p>
        </w:tc>
        <w:tc>
          <w:tcPr>
            <w:tcW w:w="1202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7F56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31.12.202</w:t>
            </w:r>
            <w:r>
              <w:rPr>
                <w:rFonts w:cs="Times New Roman"/>
                <w:b/>
                <w:bCs/>
                <w:iCs/>
                <w:szCs w:val="24"/>
              </w:rPr>
              <w:t>5</w:t>
            </w: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.</w:t>
            </w:r>
          </w:p>
        </w:tc>
      </w:tr>
      <w:tr w:rsidR="00F82BD1" w:rsidRPr="008F515C" w14:paraId="742B006A" w14:textId="77777777" w:rsidTr="00F82BD1">
        <w:trPr>
          <w:trHeight w:val="296"/>
          <w:tblHeader/>
          <w:jc w:val="center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7EEF99D0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  <w:hideMark/>
          </w:tcPr>
          <w:p w14:paraId="48ECC230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28E91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Broj</w:t>
            </w: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prigovora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4366E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iCs/>
                <w:szCs w:val="24"/>
                <w:lang w:val="sr-Cyrl-BA"/>
              </w:rPr>
            </w:pP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(%)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8E70F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i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Broj</w:t>
            </w: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iCs/>
                <w:szCs w:val="24"/>
                <w:lang w:val="sr-Cyrl-BA"/>
              </w:rPr>
              <w:t>prigovora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52721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iCs/>
                <w:szCs w:val="24"/>
                <w:lang w:val="sr-Cyrl-BA"/>
              </w:rPr>
            </w:pPr>
            <w:r w:rsidRPr="008F515C">
              <w:rPr>
                <w:rFonts w:cs="Times New Roman"/>
                <w:b/>
                <w:bCs/>
                <w:iCs/>
                <w:szCs w:val="24"/>
                <w:lang w:val="sr-Cyrl-BA"/>
              </w:rPr>
              <w:t>(%)</w:t>
            </w:r>
          </w:p>
        </w:tc>
      </w:tr>
      <w:tr w:rsidR="00F82BD1" w:rsidRPr="008F515C" w14:paraId="1A44D4C5" w14:textId="77777777" w:rsidTr="00F82BD1">
        <w:trPr>
          <w:trHeight w:val="220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BE42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1.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BCF7C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od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odgovornosti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za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motorna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vozila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8770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30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A0CB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41,67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3BB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41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2575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44,09</w:t>
            </w:r>
          </w:p>
        </w:tc>
      </w:tr>
      <w:tr w:rsidR="00F82BD1" w:rsidRPr="008F515C" w14:paraId="14F7812B" w14:textId="77777777" w:rsidTr="00F82BD1">
        <w:trPr>
          <w:trHeight w:val="115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3462F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2.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850E4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vozila</w:t>
            </w:r>
            <w:r w:rsidRPr="008F515C">
              <w:rPr>
                <w:rFonts w:cs="Times New Roman"/>
                <w:szCs w:val="24"/>
                <w:lang w:val="sr-Cyrl-BA"/>
              </w:rPr>
              <w:t>-</w:t>
            </w:r>
            <w:r>
              <w:rPr>
                <w:rFonts w:cs="Times New Roman"/>
                <w:szCs w:val="24"/>
                <w:lang w:val="sr-Cyrl-BA"/>
              </w:rPr>
              <w:t>kasko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4102C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12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3D8E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16,67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34B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6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6EC6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6,45</w:t>
            </w:r>
          </w:p>
        </w:tc>
      </w:tr>
      <w:tr w:rsidR="00F82BD1" w:rsidRPr="008F515C" w14:paraId="03F8A4F1" w14:textId="77777777" w:rsidTr="00F82BD1">
        <w:trPr>
          <w:trHeight w:val="2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2FCEC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3.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DF3AE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lica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od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posljedica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nesrećnog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slučaja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/ </w:t>
            </w:r>
            <w:r>
              <w:rPr>
                <w:rFonts w:cs="Times New Roman"/>
                <w:szCs w:val="24"/>
                <w:lang w:val="sr-Cyrl-BA"/>
              </w:rPr>
              <w:t>nezgode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1D1F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12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C0FF9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16,67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7189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20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989CF" w14:textId="77777777" w:rsidR="00F82BD1" w:rsidRPr="002C3635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21,5</w:t>
            </w:r>
            <w:r>
              <w:rPr>
                <w:rFonts w:eastAsia="Calibri" w:cs="Times New Roman"/>
                <w:szCs w:val="24"/>
              </w:rPr>
              <w:t>0</w:t>
            </w:r>
          </w:p>
        </w:tc>
      </w:tr>
      <w:tr w:rsidR="00F82BD1" w:rsidRPr="008F515C" w14:paraId="1251AAD3" w14:textId="77777777" w:rsidTr="00F82BD1">
        <w:trPr>
          <w:trHeight w:val="147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C63C0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4.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BB16A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života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024D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6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F3929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8,33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B707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8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7F48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8,60</w:t>
            </w:r>
          </w:p>
        </w:tc>
      </w:tr>
      <w:tr w:rsidR="00F82BD1" w:rsidRPr="008F515C" w14:paraId="2E88363D" w14:textId="77777777" w:rsidTr="00F82BD1">
        <w:trPr>
          <w:trHeight w:val="147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326EF" w14:textId="77777777" w:rsidR="00F82BD1" w:rsidRPr="008F515C" w:rsidRDefault="00F82BD1" w:rsidP="00F82BD1">
            <w:pPr>
              <w:spacing w:after="0"/>
              <w:jc w:val="center"/>
              <w:rPr>
                <w:rFonts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5.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734" w14:textId="77777777" w:rsidR="00F82BD1" w:rsidRPr="008F515C" w:rsidRDefault="00F82BD1" w:rsidP="00F82BD1">
            <w:pPr>
              <w:spacing w:after="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kredita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48A57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6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0B25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8,33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2E4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10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6D1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10,75</w:t>
            </w:r>
          </w:p>
        </w:tc>
      </w:tr>
      <w:tr w:rsidR="00F82BD1" w:rsidRPr="008F515C" w14:paraId="60EB290F" w14:textId="77777777" w:rsidTr="00F82BD1">
        <w:trPr>
          <w:trHeight w:val="1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58ED0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6.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49470" w14:textId="77777777" w:rsidR="00F82BD1" w:rsidRPr="008F515C" w:rsidRDefault="00F82BD1" w:rsidP="00F82BD1">
            <w:pPr>
              <w:spacing w:after="0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imovine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od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požara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i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prirodnih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sila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F3C1E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4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223EA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5,5</w:t>
            </w:r>
            <w:r>
              <w:rPr>
                <w:rFonts w:eastAsia="Calibri" w:cs="Times New Roman"/>
                <w:szCs w:val="24"/>
                <w:lang w:val="sr-Cyrl-BA"/>
              </w:rPr>
              <w:t>5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899C2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5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F6179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5,38</w:t>
            </w:r>
          </w:p>
        </w:tc>
      </w:tr>
      <w:tr w:rsidR="00F82BD1" w:rsidRPr="008F515C" w14:paraId="697F90B1" w14:textId="77777777" w:rsidTr="00F82BD1">
        <w:trPr>
          <w:trHeight w:val="123"/>
          <w:jc w:val="center"/>
        </w:trPr>
        <w:tc>
          <w:tcPr>
            <w:tcW w:w="40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316F1" w14:textId="77777777" w:rsidR="00F82BD1" w:rsidRPr="008F515C" w:rsidRDefault="00F82BD1" w:rsidP="00F82BD1">
            <w:pPr>
              <w:spacing w:after="0"/>
              <w:jc w:val="center"/>
              <w:rPr>
                <w:rFonts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7.</w:t>
            </w:r>
          </w:p>
        </w:tc>
        <w:tc>
          <w:tcPr>
            <w:tcW w:w="2192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E401" w14:textId="77777777" w:rsidR="00F82BD1" w:rsidRPr="008F515C" w:rsidRDefault="00F82BD1" w:rsidP="00F82BD1">
            <w:pPr>
              <w:spacing w:after="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Ostalo</w:t>
            </w:r>
            <w:r w:rsidRPr="008F515C">
              <w:rPr>
                <w:rFonts w:cs="Times New Roman"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szCs w:val="24"/>
                <w:lang w:val="sr-Cyrl-BA"/>
              </w:rPr>
              <w:t>osiguranje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EED01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715E9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szCs w:val="24"/>
                <w:lang w:val="sr-Cyrl-BA"/>
              </w:rPr>
              <w:t>2,78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3740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3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48783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szCs w:val="24"/>
                <w:lang w:val="sr-Cyrl-BA"/>
              </w:rPr>
            </w:pPr>
            <w:r>
              <w:rPr>
                <w:rFonts w:eastAsia="Calibri" w:cs="Times New Roman"/>
                <w:szCs w:val="24"/>
                <w:lang w:val="sr-Cyrl-BA"/>
              </w:rPr>
              <w:t>3,23</w:t>
            </w:r>
          </w:p>
        </w:tc>
      </w:tr>
      <w:tr w:rsidR="00F82BD1" w:rsidRPr="008F515C" w14:paraId="73C15E38" w14:textId="77777777" w:rsidTr="00F82BD1">
        <w:trPr>
          <w:trHeight w:val="146"/>
          <w:jc w:val="center"/>
        </w:trPr>
        <w:tc>
          <w:tcPr>
            <w:tcW w:w="2597" w:type="pct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EC9EA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UKUPNO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>:</w:t>
            </w:r>
          </w:p>
        </w:tc>
        <w:tc>
          <w:tcPr>
            <w:tcW w:w="756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FA43" w14:textId="77777777" w:rsidR="00F82BD1" w:rsidRPr="00A80D86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color w:val="FFFFFF" w:themeColor="background1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72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B787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b/>
                <w:bCs/>
                <w:szCs w:val="24"/>
                <w:lang w:val="sr-Cyrl-BA"/>
              </w:rPr>
              <w:t>100</w:t>
            </w:r>
          </w:p>
        </w:tc>
        <w:tc>
          <w:tcPr>
            <w:tcW w:w="75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920D" w14:textId="77777777" w:rsidR="00F82BD1" w:rsidRPr="00A80D86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93</w:t>
            </w:r>
          </w:p>
        </w:tc>
        <w:tc>
          <w:tcPr>
            <w:tcW w:w="44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1FF06" w14:textId="77777777" w:rsidR="00F82BD1" w:rsidRPr="008F515C" w:rsidRDefault="00F82BD1" w:rsidP="00F82BD1">
            <w:pPr>
              <w:spacing w:after="0"/>
              <w:jc w:val="center"/>
              <w:rPr>
                <w:rFonts w:eastAsia="Calibri" w:cs="Times New Roman"/>
                <w:b/>
                <w:bCs/>
                <w:szCs w:val="24"/>
                <w:lang w:val="sr-Cyrl-BA"/>
              </w:rPr>
            </w:pPr>
            <w:r w:rsidRPr="008F515C">
              <w:rPr>
                <w:rFonts w:eastAsia="Calibri" w:cs="Times New Roman"/>
                <w:b/>
                <w:bCs/>
                <w:szCs w:val="24"/>
                <w:lang w:val="sr-Cyrl-BA"/>
              </w:rPr>
              <w:t>100</w:t>
            </w:r>
          </w:p>
        </w:tc>
      </w:tr>
    </w:tbl>
    <w:p w14:paraId="03A1BDCC" w14:textId="79358C8A" w:rsidR="00F82BD1" w:rsidRPr="008F515C" w:rsidRDefault="00F82BD1" w:rsidP="00F82BD1">
      <w:pPr>
        <w:pStyle w:val="TabeleN"/>
        <w:spacing w:before="120" w:after="120" w:line="276" w:lineRule="auto"/>
        <w:jc w:val="both"/>
        <w:rPr>
          <w:b w:val="0"/>
          <w:sz w:val="24"/>
          <w:szCs w:val="24"/>
          <w:lang w:val="sr-Cyrl-BA"/>
        </w:rPr>
      </w:pPr>
      <w:r>
        <w:rPr>
          <w:b w:val="0"/>
          <w:sz w:val="24"/>
          <w:szCs w:val="24"/>
          <w:lang w:val="sr-Cyrl-BA"/>
        </w:rPr>
        <w:t>Pregled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rješavanja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Ombudsmana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prigovorima</w:t>
      </w:r>
      <w:r w:rsidRPr="008F515C">
        <w:rPr>
          <w:b w:val="0"/>
          <w:sz w:val="24"/>
          <w:szCs w:val="24"/>
          <w:lang w:val="sr-Cyrl-BA"/>
        </w:rPr>
        <w:t xml:space="preserve"> / </w:t>
      </w:r>
      <w:r>
        <w:rPr>
          <w:b w:val="0"/>
          <w:sz w:val="24"/>
          <w:szCs w:val="24"/>
          <w:lang w:val="sr-Cyrl-BA"/>
        </w:rPr>
        <w:t>zahtjevima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za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vansudsko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rješavanje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spora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i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drugim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pisanim</w:t>
      </w:r>
      <w:r w:rsidRPr="008F515C">
        <w:rPr>
          <w:b w:val="0"/>
          <w:sz w:val="24"/>
          <w:szCs w:val="24"/>
          <w:lang w:val="sr-Cyrl-BA"/>
        </w:rPr>
        <w:t xml:space="preserve"> </w:t>
      </w:r>
      <w:r>
        <w:rPr>
          <w:b w:val="0"/>
          <w:sz w:val="24"/>
          <w:szCs w:val="24"/>
          <w:lang w:val="sr-Cyrl-BA"/>
        </w:rPr>
        <w:t>podnescima</w:t>
      </w:r>
    </w:p>
    <w:tbl>
      <w:tblPr>
        <w:tblW w:w="4807" w:type="pct"/>
        <w:tblInd w:w="250" w:type="dxa"/>
        <w:tblBorders>
          <w:top w:val="single" w:sz="8" w:space="0" w:color="7BA0CD" w:themeColor="accent1" w:themeTint="BF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</w:tblBorders>
        <w:tblLook w:val="00A0" w:firstRow="1" w:lastRow="0" w:firstColumn="1" w:lastColumn="0" w:noHBand="0" w:noVBand="0"/>
      </w:tblPr>
      <w:tblGrid>
        <w:gridCol w:w="8021"/>
        <w:gridCol w:w="683"/>
      </w:tblGrid>
      <w:tr w:rsidR="00F82BD1" w:rsidRPr="008F515C" w14:paraId="0B6257BE" w14:textId="77777777" w:rsidTr="00F82BD1">
        <w:trPr>
          <w:trHeight w:val="157"/>
          <w:tblHeader/>
        </w:trPr>
        <w:tc>
          <w:tcPr>
            <w:tcW w:w="4655" w:type="pct"/>
            <w:tcBorders>
              <w:top w:val="single" w:sz="8" w:space="0" w:color="7BA0CD" w:themeColor="accent1" w:themeTint="BF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6EFAEF42" w14:textId="77777777" w:rsidR="00F82BD1" w:rsidRPr="008F515C" w:rsidRDefault="00F82BD1" w:rsidP="00DE0707">
            <w:pPr>
              <w:spacing w:after="0"/>
              <w:jc w:val="center"/>
              <w:rPr>
                <w:rFonts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Način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rješavanja</w:t>
            </w:r>
          </w:p>
        </w:tc>
        <w:tc>
          <w:tcPr>
            <w:tcW w:w="345" w:type="pct"/>
            <w:tcBorders>
              <w:top w:val="single" w:sz="8" w:space="0" w:color="7BA0CD" w:themeColor="accent1" w:themeTint="BF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14:paraId="2BB9A100" w14:textId="77777777" w:rsidR="00F82BD1" w:rsidRPr="008F515C" w:rsidRDefault="00F82BD1" w:rsidP="00DE0707">
            <w:pPr>
              <w:spacing w:after="0"/>
              <w:jc w:val="center"/>
              <w:rPr>
                <w:rFonts w:cs="Times New Roman"/>
                <w:b/>
                <w:bCs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Broj</w:t>
            </w:r>
          </w:p>
        </w:tc>
      </w:tr>
      <w:tr w:rsidR="00F82BD1" w:rsidRPr="008F515C" w14:paraId="31B9A83C" w14:textId="77777777" w:rsidTr="00F82BD1">
        <w:trPr>
          <w:trHeight w:val="1205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56CCC639" w14:textId="77777777" w:rsidR="00F82BD1" w:rsidRPr="008F515C" w:rsidRDefault="00F82BD1" w:rsidP="00DE0707">
            <w:pPr>
              <w:spacing w:after="0"/>
              <w:rPr>
                <w:rFonts w:cs="Times New Roman"/>
                <w:bCs/>
                <w:color w:val="FF0000"/>
                <w:szCs w:val="24"/>
                <w:highlight w:val="yellow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Donesena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odluka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kojom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utvrđeno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kršenje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Kodeksa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poslovne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etike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data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preporuka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društvu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za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isto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otkloni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; </w:t>
            </w:r>
            <w:r>
              <w:rPr>
                <w:rFonts w:cs="Times New Roman"/>
                <w:bCs/>
                <w:szCs w:val="24"/>
                <w:lang w:val="sr-Cyrl-BA"/>
              </w:rPr>
              <w:t>stranci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predložen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način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rješavanja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spora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održana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medijacija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postignut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sporazum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odgovori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vezi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nesuglasice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/ </w:t>
            </w:r>
            <w:r>
              <w:rPr>
                <w:rFonts w:cs="Times New Roman"/>
                <w:bCs/>
                <w:szCs w:val="24"/>
                <w:lang w:val="sr-Cyrl-BA"/>
              </w:rPr>
              <w:t>spora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sl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>.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  <w:vAlign w:val="center"/>
            <w:hideMark/>
          </w:tcPr>
          <w:p w14:paraId="08DD6D60" w14:textId="77777777" w:rsidR="00F82BD1" w:rsidRPr="002F6141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</w:tr>
      <w:tr w:rsidR="00F82BD1" w:rsidRPr="008F515C" w14:paraId="65A83518" w14:textId="77777777" w:rsidTr="00F82BD1">
        <w:trPr>
          <w:trHeight w:val="141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3A77CDA7" w14:textId="77777777" w:rsidR="00F82BD1" w:rsidRPr="008F515C" w:rsidRDefault="00F82BD1" w:rsidP="00DE0707">
            <w:pPr>
              <w:spacing w:after="0"/>
              <w:rPr>
                <w:rFonts w:cs="Times New Roman"/>
                <w:bCs/>
                <w:color w:val="FF0000"/>
                <w:szCs w:val="24"/>
                <w:highlight w:val="yellow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Nije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nadležnosti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Ombudsmana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(</w:t>
            </w:r>
            <w:r>
              <w:rPr>
                <w:rFonts w:cs="Times New Roman"/>
                <w:bCs/>
                <w:szCs w:val="24"/>
                <w:lang w:val="sr-Cyrl-BA"/>
              </w:rPr>
              <w:t>prigovori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pravnih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lica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traženo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meritorno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riješi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spor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vodi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sudski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postupak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zahtjevi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drugih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lica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koji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proizilaze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iz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osiguranja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preuranjen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>)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211960ED" w14:textId="77777777" w:rsidR="00F82BD1" w:rsidRPr="002F6141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>7</w:t>
            </w:r>
          </w:p>
        </w:tc>
      </w:tr>
      <w:tr w:rsidR="00F82BD1" w:rsidRPr="008F515C" w14:paraId="0A7CF95E" w14:textId="77777777" w:rsidTr="00F82BD1">
        <w:trPr>
          <w:trHeight w:val="270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0109C120" w14:textId="77777777" w:rsidR="00F82BD1" w:rsidRPr="008F515C" w:rsidRDefault="00F82BD1" w:rsidP="00DE0707">
            <w:pPr>
              <w:spacing w:after="0"/>
              <w:rPr>
                <w:rFonts w:cs="Times New Roman"/>
                <w:bCs/>
                <w:color w:val="FF0000"/>
                <w:szCs w:val="24"/>
                <w:highlight w:val="yellow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Konstatovano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društvo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za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osiguranje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nije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prekršilo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Kodeks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poslovne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etike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6E428F36" w14:textId="77777777" w:rsidR="00F82BD1" w:rsidRPr="002F6141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>68</w:t>
            </w:r>
          </w:p>
        </w:tc>
      </w:tr>
      <w:tr w:rsidR="00F82BD1" w:rsidRPr="008F515C" w14:paraId="540F35C5" w14:textId="77777777" w:rsidTr="00F82BD1">
        <w:trPr>
          <w:trHeight w:val="227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777735A1" w14:textId="77777777" w:rsidR="00F82BD1" w:rsidRPr="008F515C" w:rsidRDefault="00F82BD1" w:rsidP="00DE0707">
            <w:pPr>
              <w:spacing w:after="0"/>
              <w:rPr>
                <w:rFonts w:cs="Times New Roman"/>
                <w:bCs/>
                <w:szCs w:val="24"/>
                <w:highlight w:val="yellow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Obustavljen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postupak (podnosilac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bez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opravdanog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razloga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učestvuje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postupku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>,</w:t>
            </w:r>
            <w:r>
              <w:rPr>
                <w:rFonts w:cs="Times New Roman"/>
                <w:bCs/>
                <w:szCs w:val="24"/>
                <w:lang w:val="sr-Cyrl-BA"/>
              </w:rPr>
              <w:t xml:space="preserve"> podnosilac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odustao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od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prigovora, podnosilac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podnio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tužbu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sudu,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strane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riješile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spor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u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toku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razmatranja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prigovora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prije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nego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što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je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postupak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kod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Ombudsmana</w:t>
            </w:r>
            <w:r w:rsidRPr="00DD0AE0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okončan)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33516151" w14:textId="77777777" w:rsidR="00F82BD1" w:rsidRPr="002F6141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highlight w:val="yellow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</w:tr>
      <w:tr w:rsidR="00F82BD1" w:rsidRPr="008F515C" w14:paraId="5027B2C3" w14:textId="77777777" w:rsidTr="00F82BD1">
        <w:trPr>
          <w:trHeight w:val="227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668E9C22" w14:textId="77777777" w:rsidR="00F82BD1" w:rsidRPr="008F515C" w:rsidRDefault="00F82BD1" w:rsidP="00DE0707">
            <w:pPr>
              <w:spacing w:after="0"/>
              <w:rPr>
                <w:rFonts w:cs="Times New Roman"/>
                <w:bCs/>
                <w:szCs w:val="24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Proslijeđeno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Ombudsmanu</w:t>
            </w:r>
            <w:r w:rsidRPr="008F515C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FBiH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0808AED4" w14:textId="77777777" w:rsidR="00F82BD1" w:rsidRPr="008F515C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lang w:val="sr-Cyrl-BA"/>
              </w:rPr>
            </w:pPr>
            <w:r w:rsidRPr="008F515C">
              <w:rPr>
                <w:rFonts w:cs="Times New Roman"/>
                <w:bCs/>
                <w:szCs w:val="24"/>
                <w:lang w:val="sr-Cyrl-BA"/>
              </w:rPr>
              <w:t>1</w:t>
            </w:r>
          </w:p>
        </w:tc>
      </w:tr>
      <w:tr w:rsidR="00F82BD1" w:rsidRPr="008F515C" w14:paraId="5D1DEF9E" w14:textId="77777777" w:rsidTr="00F82BD1">
        <w:trPr>
          <w:trHeight w:val="408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</w:tcPr>
          <w:p w14:paraId="1E01C213" w14:textId="77777777" w:rsidR="00F82BD1" w:rsidRPr="008F515C" w:rsidRDefault="00F82BD1" w:rsidP="00DE0707">
            <w:pPr>
              <w:spacing w:after="0"/>
              <w:rPr>
                <w:rFonts w:cs="Times New Roman"/>
                <w:b/>
                <w:bCs/>
                <w:color w:val="FF0000"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Prigovori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/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zahtjevi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za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vansudsko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rješavanje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sporova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ukupno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>: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</w:tcPr>
          <w:p w14:paraId="447F2792" w14:textId="77777777" w:rsidR="00F82BD1" w:rsidRPr="002F6141" w:rsidRDefault="00F82BD1" w:rsidP="00DE0707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93</w:t>
            </w:r>
          </w:p>
        </w:tc>
      </w:tr>
      <w:tr w:rsidR="00F82BD1" w:rsidRPr="008F515C" w14:paraId="348E3B5B" w14:textId="77777777" w:rsidTr="00F82BD1">
        <w:trPr>
          <w:trHeight w:val="60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</w:tcPr>
          <w:p w14:paraId="607E6999" w14:textId="77777777" w:rsidR="00F82BD1" w:rsidRPr="001350B3" w:rsidRDefault="00F82BD1" w:rsidP="00DE0707">
            <w:pPr>
              <w:spacing w:after="0"/>
              <w:rPr>
                <w:rFonts w:cs="Times New Roman"/>
                <w:bCs/>
                <w:color w:val="FF0000"/>
                <w:szCs w:val="24"/>
                <w:lang w:val="sr-Cyrl-BA"/>
              </w:rPr>
            </w:pPr>
            <w:r>
              <w:rPr>
                <w:rFonts w:cs="Times New Roman"/>
                <w:bCs/>
                <w:szCs w:val="24"/>
                <w:lang w:val="sr-Cyrl-BA"/>
              </w:rPr>
              <w:t>Odgovori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na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pritužbe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, </w:t>
            </w:r>
            <w:r>
              <w:rPr>
                <w:rFonts w:cs="Times New Roman"/>
                <w:bCs/>
                <w:szCs w:val="24"/>
                <w:lang w:val="sr-Cyrl-BA"/>
              </w:rPr>
              <w:t>obavještenja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i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dr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. </w:t>
            </w:r>
            <w:r>
              <w:rPr>
                <w:rFonts w:cs="Times New Roman"/>
                <w:bCs/>
                <w:szCs w:val="24"/>
                <w:lang w:val="sr-Cyrl-BA"/>
              </w:rPr>
              <w:t>pisane</w:t>
            </w:r>
            <w:r w:rsidRPr="001350B3">
              <w:rPr>
                <w:rFonts w:cs="Times New Roman"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Cs/>
                <w:szCs w:val="24"/>
                <w:lang w:val="sr-Cyrl-BA"/>
              </w:rPr>
              <w:t>podneske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</w:tcPr>
          <w:p w14:paraId="6CA5ED51" w14:textId="77777777" w:rsidR="00F82BD1" w:rsidRPr="002C3635" w:rsidRDefault="00F82BD1" w:rsidP="00DE0707">
            <w:pPr>
              <w:spacing w:after="0"/>
              <w:jc w:val="center"/>
              <w:rPr>
                <w:rFonts w:cs="Times New Roman"/>
                <w:bCs/>
                <w:szCs w:val="24"/>
                <w:lang w:val="sr-Latn-BA"/>
              </w:rPr>
            </w:pPr>
            <w:r w:rsidRPr="002C3635">
              <w:rPr>
                <w:rFonts w:cs="Times New Roman"/>
                <w:bCs/>
                <w:szCs w:val="24"/>
                <w:lang w:val="sr-Latn-BA"/>
              </w:rPr>
              <w:t>6</w:t>
            </w:r>
          </w:p>
        </w:tc>
      </w:tr>
      <w:tr w:rsidR="00F82BD1" w:rsidRPr="008F515C" w14:paraId="2580B315" w14:textId="77777777" w:rsidTr="00F82BD1">
        <w:trPr>
          <w:trHeight w:val="255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FFFFFF" w:themeFill="background1"/>
            <w:vAlign w:val="center"/>
            <w:hideMark/>
          </w:tcPr>
          <w:p w14:paraId="4F87E082" w14:textId="77777777" w:rsidR="00F82BD1" w:rsidRPr="001350B3" w:rsidRDefault="00F82BD1" w:rsidP="00DE0707">
            <w:pPr>
              <w:spacing w:after="0"/>
              <w:rPr>
                <w:rFonts w:cs="Times New Roman"/>
                <w:b/>
                <w:bCs/>
                <w:color w:val="FF0000"/>
                <w:szCs w:val="24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Drugi</w:t>
            </w:r>
            <w:r w:rsidRPr="001350B3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podnesci</w:t>
            </w:r>
            <w:r w:rsidRPr="001350B3">
              <w:rPr>
                <w:rFonts w:cs="Times New Roman"/>
                <w:b/>
                <w:bCs/>
                <w:szCs w:val="24"/>
                <w:lang w:val="sr-Cyrl-BA"/>
              </w:rPr>
              <w:t xml:space="preserve"> </w:t>
            </w:r>
            <w:r>
              <w:rPr>
                <w:rFonts w:cs="Times New Roman"/>
                <w:b/>
                <w:bCs/>
                <w:szCs w:val="24"/>
                <w:lang w:val="sr-Cyrl-BA"/>
              </w:rPr>
              <w:t>ukupno</w:t>
            </w:r>
            <w:r w:rsidRPr="001350B3">
              <w:rPr>
                <w:rFonts w:cs="Times New Roman"/>
                <w:b/>
                <w:bCs/>
                <w:szCs w:val="24"/>
                <w:lang w:val="sr-Cyrl-BA"/>
              </w:rPr>
              <w:t>: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FFFFFF" w:themeFill="background1"/>
            <w:vAlign w:val="center"/>
            <w:hideMark/>
          </w:tcPr>
          <w:p w14:paraId="2ABCBBE3" w14:textId="77777777" w:rsidR="00F82BD1" w:rsidRPr="002C3635" w:rsidRDefault="00F82BD1" w:rsidP="00DE0707">
            <w:pPr>
              <w:spacing w:after="0"/>
              <w:jc w:val="center"/>
              <w:rPr>
                <w:rFonts w:cs="Times New Roman"/>
                <w:b/>
                <w:bCs/>
                <w:szCs w:val="24"/>
                <w:lang w:val="sr-Latn-BA"/>
              </w:rPr>
            </w:pPr>
            <w:r w:rsidRPr="002C3635">
              <w:rPr>
                <w:rFonts w:cs="Times New Roman"/>
                <w:b/>
                <w:bCs/>
                <w:szCs w:val="24"/>
                <w:lang w:val="sr-Latn-BA"/>
              </w:rPr>
              <w:t>6</w:t>
            </w:r>
          </w:p>
        </w:tc>
      </w:tr>
      <w:tr w:rsidR="00F82BD1" w:rsidRPr="008F515C" w14:paraId="0F0A8729" w14:textId="77777777" w:rsidTr="00F82BD1">
        <w:trPr>
          <w:trHeight w:val="266"/>
        </w:trPr>
        <w:tc>
          <w:tcPr>
            <w:tcW w:w="4655" w:type="pct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5562E845" w14:textId="77777777" w:rsidR="00F82BD1" w:rsidRPr="008F515C" w:rsidRDefault="00F82BD1" w:rsidP="00DE0707">
            <w:pPr>
              <w:spacing w:after="0"/>
              <w:rPr>
                <w:rFonts w:cs="Times New Roman"/>
                <w:b/>
                <w:bCs/>
                <w:color w:val="FF0000"/>
                <w:szCs w:val="24"/>
                <w:highlight w:val="yellow"/>
                <w:lang w:val="sr-Cyrl-BA"/>
              </w:rPr>
            </w:pPr>
            <w:r>
              <w:rPr>
                <w:rFonts w:cs="Times New Roman"/>
                <w:b/>
                <w:bCs/>
                <w:szCs w:val="24"/>
                <w:lang w:val="sr-Cyrl-BA"/>
              </w:rPr>
              <w:t>UKUPNO</w:t>
            </w:r>
            <w:r w:rsidRPr="008F515C">
              <w:rPr>
                <w:rFonts w:cs="Times New Roman"/>
                <w:b/>
                <w:bCs/>
                <w:szCs w:val="24"/>
                <w:lang w:val="sr-Cyrl-BA"/>
              </w:rPr>
              <w:t>:</w:t>
            </w:r>
          </w:p>
        </w:tc>
        <w:tc>
          <w:tcPr>
            <w:tcW w:w="345" w:type="pct"/>
            <w:tcBorders>
              <w:top w:val="single" w:sz="8" w:space="0" w:color="4F81BD" w:themeColor="accent1"/>
              <w:left w:val="nil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DBE5F1" w:themeFill="accent1" w:themeFillTint="33"/>
            <w:vAlign w:val="center"/>
            <w:hideMark/>
          </w:tcPr>
          <w:p w14:paraId="4E758F62" w14:textId="77777777" w:rsidR="00F82BD1" w:rsidRPr="002C3635" w:rsidRDefault="00F82BD1" w:rsidP="00DE0707">
            <w:pPr>
              <w:spacing w:after="0"/>
              <w:jc w:val="center"/>
              <w:rPr>
                <w:rFonts w:cs="Times New Roman"/>
                <w:b/>
                <w:bCs/>
                <w:szCs w:val="24"/>
                <w:lang w:val="sr-Latn-BA"/>
              </w:rPr>
            </w:pPr>
            <w:r w:rsidRPr="002C3635">
              <w:rPr>
                <w:rFonts w:cs="Times New Roman"/>
                <w:b/>
                <w:bCs/>
                <w:szCs w:val="24"/>
                <w:lang w:val="sr-Latn-BA"/>
              </w:rPr>
              <w:t>99</w:t>
            </w:r>
          </w:p>
        </w:tc>
      </w:tr>
    </w:tbl>
    <w:p w14:paraId="684C2FDC" w14:textId="77777777" w:rsidR="0057564A" w:rsidRDefault="0057564A" w:rsidP="00F82BD1"/>
    <w:sectPr w:rsidR="0057564A" w:rsidSect="007372EF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F7"/>
    <w:rsid w:val="00326FF7"/>
    <w:rsid w:val="0057564A"/>
    <w:rsid w:val="005E2646"/>
    <w:rsid w:val="007372EF"/>
    <w:rsid w:val="00EA580B"/>
    <w:rsid w:val="00F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D30B"/>
  <w15:chartTrackingRefBased/>
  <w15:docId w15:val="{17112A87-900F-4D55-BA26-D619E274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eN">
    <w:name w:val="TabeleN"/>
    <w:basedOn w:val="Caption"/>
    <w:qFormat/>
    <w:rsid w:val="0057564A"/>
    <w:pPr>
      <w:spacing w:before="60" w:after="60"/>
    </w:pPr>
    <w:rPr>
      <w:rFonts w:eastAsia="Times New Roman" w:cs="Times New Roman"/>
      <w:b/>
      <w:color w:val="auto"/>
      <w:sz w:val="20"/>
      <w:szCs w:val="20"/>
      <w:lang w:val="sr-Cyrl-C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564A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Slijepcevic</dc:creator>
  <cp:keywords/>
  <dc:description/>
  <cp:lastModifiedBy>Zeljko Slijepcevic</cp:lastModifiedBy>
  <cp:revision>4</cp:revision>
  <dcterms:created xsi:type="dcterms:W3CDTF">2026-07-16T12:11:00Z</dcterms:created>
  <dcterms:modified xsi:type="dcterms:W3CDTF">2026-07-16T12:13:00Z</dcterms:modified>
</cp:coreProperties>
</file>